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36" w:rsidRPr="00C53E07" w:rsidRDefault="00C53E07" w:rsidP="00C53E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w:t>
      </w:r>
      <w:r w:rsidR="00982536" w:rsidRPr="00C53E07">
        <w:rPr>
          <w:rFonts w:ascii="Times New Roman" w:hAnsi="Times New Roman" w:cs="Times New Roman"/>
          <w:b/>
          <w:sz w:val="24"/>
          <w:szCs w:val="24"/>
        </w:rPr>
        <w:t>dvili</w:t>
      </w:r>
      <w:r w:rsidR="00B47F08" w:rsidRPr="00C53E07">
        <w:rPr>
          <w:rFonts w:ascii="Times New Roman" w:hAnsi="Times New Roman" w:cs="Times New Roman"/>
          <w:b/>
          <w:sz w:val="24"/>
          <w:szCs w:val="24"/>
        </w:rPr>
        <w:t>škio rajono</w:t>
      </w:r>
      <w:r w:rsidR="00E33BEB" w:rsidRPr="00C53E07">
        <w:rPr>
          <w:rFonts w:ascii="Times New Roman" w:hAnsi="Times New Roman" w:cs="Times New Roman"/>
          <w:b/>
          <w:sz w:val="24"/>
          <w:szCs w:val="24"/>
        </w:rPr>
        <w:t xml:space="preserve"> savivaldybės</w:t>
      </w:r>
      <w:r w:rsidR="00B47F08" w:rsidRPr="00C53E07">
        <w:rPr>
          <w:rFonts w:ascii="Times New Roman" w:hAnsi="Times New Roman" w:cs="Times New Roman"/>
          <w:b/>
          <w:sz w:val="24"/>
          <w:szCs w:val="24"/>
        </w:rPr>
        <w:t xml:space="preserve"> Etninės kultūros ir amatų centras</w:t>
      </w:r>
    </w:p>
    <w:p w:rsidR="00982536" w:rsidRPr="00C53E07" w:rsidRDefault="00982536" w:rsidP="00C53E07">
      <w:pPr>
        <w:spacing w:after="0" w:line="360" w:lineRule="auto"/>
        <w:rPr>
          <w:rFonts w:ascii="Times New Roman" w:hAnsi="Times New Roman" w:cs="Times New Roman"/>
          <w:sz w:val="24"/>
          <w:szCs w:val="24"/>
        </w:rPr>
      </w:pPr>
    </w:p>
    <w:p w:rsidR="006140EB" w:rsidRDefault="00F65F97" w:rsidP="00C53E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AIŠKINAMASIS RAŠTAS PRIE 2021-01-01 – 2021</w:t>
      </w:r>
      <w:r w:rsidR="006140EB">
        <w:rPr>
          <w:rFonts w:ascii="Times New Roman" w:hAnsi="Times New Roman" w:cs="Times New Roman"/>
          <w:b/>
          <w:sz w:val="24"/>
          <w:szCs w:val="24"/>
        </w:rPr>
        <w:t>-12-</w:t>
      </w:r>
      <w:r w:rsidR="00226B4A" w:rsidRPr="00C53E07">
        <w:rPr>
          <w:rFonts w:ascii="Times New Roman" w:hAnsi="Times New Roman" w:cs="Times New Roman"/>
          <w:b/>
          <w:sz w:val="24"/>
          <w:szCs w:val="24"/>
        </w:rPr>
        <w:t>31</w:t>
      </w:r>
      <w:r w:rsidR="00982536" w:rsidRPr="00C53E07">
        <w:rPr>
          <w:rFonts w:ascii="Times New Roman" w:hAnsi="Times New Roman" w:cs="Times New Roman"/>
          <w:b/>
          <w:sz w:val="24"/>
          <w:szCs w:val="24"/>
        </w:rPr>
        <w:t xml:space="preserve"> M. </w:t>
      </w:r>
    </w:p>
    <w:p w:rsidR="00A1668D" w:rsidRDefault="00982536" w:rsidP="00C53E07">
      <w:pPr>
        <w:spacing w:after="0" w:line="240" w:lineRule="auto"/>
        <w:jc w:val="center"/>
        <w:rPr>
          <w:rFonts w:ascii="Times New Roman" w:hAnsi="Times New Roman" w:cs="Times New Roman"/>
          <w:b/>
          <w:sz w:val="24"/>
          <w:szCs w:val="24"/>
        </w:rPr>
      </w:pPr>
      <w:r w:rsidRPr="00C53E07">
        <w:rPr>
          <w:rFonts w:ascii="Times New Roman" w:hAnsi="Times New Roman" w:cs="Times New Roman"/>
          <w:b/>
          <w:sz w:val="24"/>
          <w:szCs w:val="24"/>
        </w:rPr>
        <w:t>FINANSINIŲ AT</w:t>
      </w:r>
      <w:r w:rsidR="00A1668D" w:rsidRPr="00C53E07">
        <w:rPr>
          <w:rFonts w:ascii="Times New Roman" w:hAnsi="Times New Roman" w:cs="Times New Roman"/>
          <w:b/>
          <w:sz w:val="24"/>
          <w:szCs w:val="24"/>
        </w:rPr>
        <w:t>ASKAITŲ RINKINIO</w:t>
      </w:r>
    </w:p>
    <w:p w:rsidR="00C53E07" w:rsidRPr="00C53E07" w:rsidRDefault="00F65F97" w:rsidP="00C53E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2022 </w:t>
      </w:r>
      <w:proofErr w:type="spellStart"/>
      <w:r>
        <w:rPr>
          <w:rFonts w:ascii="Times New Roman" w:hAnsi="Times New Roman" w:cs="Times New Roman"/>
          <w:b/>
          <w:sz w:val="24"/>
          <w:szCs w:val="24"/>
        </w:rPr>
        <w:t>m</w:t>
      </w:r>
      <w:proofErr w:type="spellEnd"/>
      <w:r>
        <w:rPr>
          <w:rFonts w:ascii="Times New Roman" w:hAnsi="Times New Roman" w:cs="Times New Roman"/>
          <w:b/>
          <w:sz w:val="24"/>
          <w:szCs w:val="24"/>
        </w:rPr>
        <w:t>. kovo 1</w:t>
      </w:r>
      <w:r w:rsidR="00C53E07">
        <w:rPr>
          <w:rFonts w:ascii="Times New Roman" w:hAnsi="Times New Roman" w:cs="Times New Roman"/>
          <w:b/>
          <w:sz w:val="24"/>
          <w:szCs w:val="24"/>
        </w:rPr>
        <w:t xml:space="preserve">5 </w:t>
      </w:r>
      <w:proofErr w:type="spellStart"/>
      <w:r w:rsidR="00C53E07">
        <w:rPr>
          <w:rFonts w:ascii="Times New Roman" w:hAnsi="Times New Roman" w:cs="Times New Roman"/>
          <w:b/>
          <w:sz w:val="24"/>
          <w:szCs w:val="24"/>
        </w:rPr>
        <w:t>d</w:t>
      </w:r>
      <w:proofErr w:type="spellEnd"/>
      <w:r w:rsidR="00C53E07">
        <w:rPr>
          <w:rFonts w:ascii="Times New Roman" w:hAnsi="Times New Roman" w:cs="Times New Roman"/>
          <w:b/>
          <w:sz w:val="24"/>
          <w:szCs w:val="24"/>
        </w:rPr>
        <w:t>.</w:t>
      </w:r>
    </w:p>
    <w:p w:rsidR="00C53E07" w:rsidRPr="00C53E07" w:rsidRDefault="00C53E07" w:rsidP="00C53E07">
      <w:pPr>
        <w:tabs>
          <w:tab w:val="left" w:pos="3485"/>
        </w:tabs>
        <w:spacing w:after="0" w:line="360" w:lineRule="auto"/>
        <w:rPr>
          <w:rFonts w:ascii="Times New Roman" w:hAnsi="Times New Roman" w:cs="Times New Roman"/>
          <w:sz w:val="24"/>
          <w:szCs w:val="24"/>
        </w:rPr>
      </w:pPr>
    </w:p>
    <w:p w:rsidR="00A1668D" w:rsidRDefault="00C53E07" w:rsidP="00C53E07">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 </w:t>
      </w:r>
      <w:r w:rsidR="00255A7B" w:rsidRPr="00C53E07">
        <w:rPr>
          <w:rFonts w:ascii="Times New Roman" w:hAnsi="Times New Roman" w:cs="Times New Roman"/>
          <w:b/>
          <w:sz w:val="24"/>
          <w:szCs w:val="24"/>
        </w:rPr>
        <w:t>BENDROJI DALIS</w:t>
      </w:r>
    </w:p>
    <w:p w:rsidR="00C53E07" w:rsidRPr="00C53E07" w:rsidRDefault="00C53E07" w:rsidP="00C53E07">
      <w:pPr>
        <w:pStyle w:val="Sraopastraipa"/>
        <w:spacing w:after="0" w:line="240" w:lineRule="auto"/>
        <w:ind w:left="0"/>
        <w:jc w:val="center"/>
        <w:rPr>
          <w:rFonts w:ascii="Times New Roman" w:hAnsi="Times New Roman" w:cs="Times New Roman"/>
          <w:b/>
          <w:sz w:val="24"/>
          <w:szCs w:val="24"/>
        </w:rPr>
      </w:pPr>
    </w:p>
    <w:p w:rsidR="00C53E07" w:rsidRDefault="00A1668D"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Radvili</w:t>
      </w:r>
      <w:r w:rsidR="00B47F08" w:rsidRPr="00C53E07">
        <w:rPr>
          <w:rFonts w:ascii="Times New Roman" w:hAnsi="Times New Roman" w:cs="Times New Roman"/>
          <w:sz w:val="24"/>
          <w:szCs w:val="24"/>
        </w:rPr>
        <w:t xml:space="preserve">škio rajono Etninės kultūros ir matų centras, </w:t>
      </w:r>
      <w:r w:rsidR="007C1A15" w:rsidRPr="00C53E07">
        <w:rPr>
          <w:rFonts w:ascii="Times New Roman" w:hAnsi="Times New Roman" w:cs="Times New Roman"/>
          <w:sz w:val="24"/>
          <w:szCs w:val="24"/>
        </w:rPr>
        <w:t xml:space="preserve">įstaigos </w:t>
      </w:r>
      <w:r w:rsidR="00B47F08" w:rsidRPr="00C53E07">
        <w:rPr>
          <w:rFonts w:ascii="Times New Roman" w:hAnsi="Times New Roman" w:cs="Times New Roman"/>
          <w:sz w:val="24"/>
          <w:szCs w:val="24"/>
        </w:rPr>
        <w:t>kodas</w:t>
      </w:r>
      <w:r w:rsidR="00C53E07">
        <w:rPr>
          <w:rFonts w:ascii="Times New Roman" w:hAnsi="Times New Roman" w:cs="Times New Roman"/>
          <w:sz w:val="24"/>
          <w:szCs w:val="24"/>
        </w:rPr>
        <w:t xml:space="preserve"> – </w:t>
      </w:r>
      <w:r w:rsidR="00B47F08" w:rsidRPr="00C53E07">
        <w:rPr>
          <w:rFonts w:ascii="Times New Roman" w:hAnsi="Times New Roman" w:cs="Times New Roman"/>
          <w:sz w:val="24"/>
          <w:szCs w:val="24"/>
        </w:rPr>
        <w:t>302</w:t>
      </w:r>
      <w:r w:rsidR="006140EB">
        <w:rPr>
          <w:rFonts w:ascii="Times New Roman" w:hAnsi="Times New Roman" w:cs="Times New Roman"/>
          <w:sz w:val="24"/>
          <w:szCs w:val="24"/>
        </w:rPr>
        <w:t xml:space="preserve">644114, buveinės adresas Parko </w:t>
      </w:r>
      <w:r w:rsidR="00B47F08" w:rsidRPr="00C53E07">
        <w:rPr>
          <w:rFonts w:ascii="Times New Roman" w:hAnsi="Times New Roman" w:cs="Times New Roman"/>
          <w:sz w:val="24"/>
          <w:szCs w:val="24"/>
        </w:rPr>
        <w:t xml:space="preserve">g. 8, </w:t>
      </w:r>
      <w:proofErr w:type="spellStart"/>
      <w:r w:rsidR="00B47F08" w:rsidRPr="00C53E07">
        <w:rPr>
          <w:rFonts w:ascii="Times New Roman" w:hAnsi="Times New Roman" w:cs="Times New Roman"/>
          <w:sz w:val="24"/>
          <w:szCs w:val="24"/>
        </w:rPr>
        <w:t>Pakiršinio</w:t>
      </w:r>
      <w:proofErr w:type="spellEnd"/>
      <w:r w:rsidR="00B47F08" w:rsidRPr="00C53E07">
        <w:rPr>
          <w:rFonts w:ascii="Times New Roman" w:hAnsi="Times New Roman" w:cs="Times New Roman"/>
          <w:sz w:val="24"/>
          <w:szCs w:val="24"/>
        </w:rPr>
        <w:t xml:space="preserve"> kaimas</w:t>
      </w:r>
      <w:r w:rsidR="006140EB">
        <w:rPr>
          <w:rFonts w:ascii="Times New Roman" w:hAnsi="Times New Roman" w:cs="Times New Roman"/>
          <w:sz w:val="24"/>
          <w:szCs w:val="24"/>
        </w:rPr>
        <w:t>, Radviliškio r.</w:t>
      </w:r>
      <w:r w:rsidR="00B47F08" w:rsidRPr="00C53E07">
        <w:rPr>
          <w:rFonts w:ascii="Times New Roman" w:hAnsi="Times New Roman" w:cs="Times New Roman"/>
          <w:sz w:val="24"/>
          <w:szCs w:val="24"/>
        </w:rPr>
        <w:t xml:space="preserve"> Etninės kultūros ir amatų centras</w:t>
      </w:r>
      <w:r w:rsidR="004A4808" w:rsidRPr="00C53E07">
        <w:rPr>
          <w:rFonts w:ascii="Times New Roman" w:hAnsi="Times New Roman" w:cs="Times New Roman"/>
          <w:sz w:val="24"/>
          <w:szCs w:val="24"/>
        </w:rPr>
        <w:t xml:space="preserve"> yra viešas juridinis asmuo, veikiantis kaip biudžetinė įstaiga, turintis sąskaitas </w:t>
      </w:r>
      <w:r w:rsidR="006140EB">
        <w:rPr>
          <w:rFonts w:ascii="Times New Roman" w:hAnsi="Times New Roman" w:cs="Times New Roman"/>
          <w:sz w:val="24"/>
          <w:szCs w:val="24"/>
        </w:rPr>
        <w:t>AB „</w:t>
      </w:r>
      <w:proofErr w:type="spellStart"/>
      <w:r w:rsidR="00BD2214" w:rsidRPr="00C53E07">
        <w:rPr>
          <w:rFonts w:ascii="Times New Roman" w:hAnsi="Times New Roman" w:cs="Times New Roman"/>
          <w:sz w:val="24"/>
          <w:szCs w:val="24"/>
        </w:rPr>
        <w:t>Swedbank</w:t>
      </w:r>
      <w:proofErr w:type="spellEnd"/>
      <w:r w:rsidR="006140EB">
        <w:rPr>
          <w:rFonts w:ascii="Times New Roman" w:hAnsi="Times New Roman" w:cs="Times New Roman"/>
          <w:sz w:val="24"/>
          <w:szCs w:val="24"/>
        </w:rPr>
        <w:t>“</w:t>
      </w:r>
      <w:r w:rsidR="00B47F08" w:rsidRPr="00C53E07">
        <w:rPr>
          <w:rFonts w:ascii="Times New Roman" w:hAnsi="Times New Roman" w:cs="Times New Roman"/>
          <w:sz w:val="24"/>
          <w:szCs w:val="24"/>
        </w:rPr>
        <w:t xml:space="preserve"> </w:t>
      </w:r>
      <w:r w:rsidR="004A4808" w:rsidRPr="00C53E07">
        <w:rPr>
          <w:rFonts w:ascii="Times New Roman" w:hAnsi="Times New Roman" w:cs="Times New Roman"/>
          <w:sz w:val="24"/>
          <w:szCs w:val="24"/>
        </w:rPr>
        <w:t>banke ir antspaudą. Tai pelno nesiekianti  savi</w:t>
      </w:r>
      <w:r w:rsidR="00D03D2D" w:rsidRPr="00C53E07">
        <w:rPr>
          <w:rFonts w:ascii="Times New Roman" w:hAnsi="Times New Roman" w:cs="Times New Roman"/>
          <w:sz w:val="24"/>
          <w:szCs w:val="24"/>
        </w:rPr>
        <w:t>valdybės įstaiga</w:t>
      </w:r>
      <w:r w:rsidR="00B47F08" w:rsidRPr="00C53E07">
        <w:rPr>
          <w:rFonts w:ascii="Times New Roman" w:hAnsi="Times New Roman" w:cs="Times New Roman"/>
          <w:sz w:val="24"/>
          <w:szCs w:val="24"/>
        </w:rPr>
        <w:t>. Etninės kultūros ir amatų centro</w:t>
      </w:r>
      <w:r w:rsidR="004A4808" w:rsidRPr="00C53E07">
        <w:rPr>
          <w:rFonts w:ascii="Times New Roman" w:hAnsi="Times New Roman" w:cs="Times New Roman"/>
          <w:sz w:val="24"/>
          <w:szCs w:val="24"/>
        </w:rPr>
        <w:t xml:space="preserve"> steigėjas yra Radviliški</w:t>
      </w:r>
      <w:r w:rsidR="00B47F08" w:rsidRPr="00C53E07">
        <w:rPr>
          <w:rFonts w:ascii="Times New Roman" w:hAnsi="Times New Roman" w:cs="Times New Roman"/>
          <w:sz w:val="24"/>
          <w:szCs w:val="24"/>
        </w:rPr>
        <w:t>o rajono savivaldybė. Įstaigos</w:t>
      </w:r>
      <w:r w:rsidR="004A4808" w:rsidRPr="00C53E07">
        <w:rPr>
          <w:rFonts w:ascii="Times New Roman" w:hAnsi="Times New Roman" w:cs="Times New Roman"/>
          <w:sz w:val="24"/>
          <w:szCs w:val="24"/>
        </w:rPr>
        <w:t xml:space="preserve"> savininko teises ir pareigas įgyvendina Radviliškio rajono savivaldybės Taryba, adresas Aušros A. 10, Radvil</w:t>
      </w:r>
      <w:r w:rsidR="00B47F08" w:rsidRPr="00C53E07">
        <w:rPr>
          <w:rFonts w:ascii="Times New Roman" w:hAnsi="Times New Roman" w:cs="Times New Roman"/>
          <w:sz w:val="24"/>
          <w:szCs w:val="24"/>
        </w:rPr>
        <w:t>iškis, kuri koordinuoja įstaigos</w:t>
      </w:r>
      <w:r w:rsidR="004A4808" w:rsidRPr="00C53E07">
        <w:rPr>
          <w:rFonts w:ascii="Times New Roman" w:hAnsi="Times New Roman" w:cs="Times New Roman"/>
          <w:sz w:val="24"/>
          <w:szCs w:val="24"/>
        </w:rPr>
        <w:t xml:space="preserve"> veiklą, tvirtina ir teisės aktų nu</w:t>
      </w:r>
      <w:r w:rsidR="00B47F08" w:rsidRPr="00C53E07">
        <w:rPr>
          <w:rFonts w:ascii="Times New Roman" w:hAnsi="Times New Roman" w:cs="Times New Roman"/>
          <w:sz w:val="24"/>
          <w:szCs w:val="24"/>
        </w:rPr>
        <w:t>statyta tvarka keičia įstaigos</w:t>
      </w:r>
      <w:r w:rsidR="004A4808" w:rsidRPr="00C53E07">
        <w:rPr>
          <w:rFonts w:ascii="Times New Roman" w:hAnsi="Times New Roman" w:cs="Times New Roman"/>
          <w:sz w:val="24"/>
          <w:szCs w:val="24"/>
        </w:rPr>
        <w:t xml:space="preserve"> nuostatu</w:t>
      </w:r>
      <w:r w:rsidR="00B47F08" w:rsidRPr="00C53E07">
        <w:rPr>
          <w:rFonts w:ascii="Times New Roman" w:hAnsi="Times New Roman" w:cs="Times New Roman"/>
          <w:sz w:val="24"/>
          <w:szCs w:val="24"/>
        </w:rPr>
        <w:t>s, priima sprendimą dėl įstaigos</w:t>
      </w:r>
      <w:r w:rsidR="004A4808" w:rsidRPr="00C53E07">
        <w:rPr>
          <w:rFonts w:ascii="Times New Roman" w:hAnsi="Times New Roman" w:cs="Times New Roman"/>
          <w:sz w:val="24"/>
          <w:szCs w:val="24"/>
        </w:rPr>
        <w:t xml:space="preserve"> buveinės pakeitimo, sprendžia kitus įstatymuose jos kompetencijai</w:t>
      </w:r>
      <w:r w:rsidR="00B47F08" w:rsidRPr="00C53E07">
        <w:rPr>
          <w:rFonts w:ascii="Times New Roman" w:hAnsi="Times New Roman" w:cs="Times New Roman"/>
          <w:sz w:val="24"/>
          <w:szCs w:val="24"/>
        </w:rPr>
        <w:t xml:space="preserve"> priskirtus klausimus. Etninės kultūros ir amatų centras</w:t>
      </w:r>
      <w:r w:rsidR="00FD22CD" w:rsidRPr="00C53E07">
        <w:rPr>
          <w:rFonts w:ascii="Times New Roman" w:hAnsi="Times New Roman" w:cs="Times New Roman"/>
          <w:sz w:val="24"/>
          <w:szCs w:val="24"/>
        </w:rPr>
        <w:t xml:space="preserve"> kontroliuojamų ir asocijuotų subjektų neturi. Filialų ir kitų struktūrinių padalinių taip pa</w:t>
      </w:r>
      <w:r w:rsidR="00B47F08" w:rsidRPr="00C53E07">
        <w:rPr>
          <w:rFonts w:ascii="Times New Roman" w:hAnsi="Times New Roman" w:cs="Times New Roman"/>
          <w:sz w:val="24"/>
          <w:szCs w:val="24"/>
        </w:rPr>
        <w:t>t neturi. Etninės kultūros ir amatų centre</w:t>
      </w:r>
      <w:r w:rsidR="00FD22CD" w:rsidRPr="00C53E07">
        <w:rPr>
          <w:rFonts w:ascii="Times New Roman" w:hAnsi="Times New Roman" w:cs="Times New Roman"/>
          <w:sz w:val="24"/>
          <w:szCs w:val="24"/>
        </w:rPr>
        <w:t xml:space="preserve"> ataskaitinio laikotarp</w:t>
      </w:r>
      <w:r w:rsidR="00867B21" w:rsidRPr="00C53E07">
        <w:rPr>
          <w:rFonts w:ascii="Times New Roman" w:hAnsi="Times New Roman" w:cs="Times New Roman"/>
          <w:sz w:val="24"/>
          <w:szCs w:val="24"/>
        </w:rPr>
        <w:t>io pabaigoje dirbo 10 darbuotojų</w:t>
      </w:r>
      <w:r w:rsidR="00FD22CD" w:rsidRPr="00C53E07">
        <w:rPr>
          <w:rFonts w:ascii="Times New Roman" w:hAnsi="Times New Roman" w:cs="Times New Roman"/>
          <w:sz w:val="24"/>
          <w:szCs w:val="24"/>
        </w:rPr>
        <w:t>. Įstaiga fin</w:t>
      </w:r>
      <w:r w:rsidR="00B47F08" w:rsidRPr="00C53E07">
        <w:rPr>
          <w:rFonts w:ascii="Times New Roman" w:hAnsi="Times New Roman" w:cs="Times New Roman"/>
          <w:sz w:val="24"/>
          <w:szCs w:val="24"/>
        </w:rPr>
        <w:t xml:space="preserve">ansuojama </w:t>
      </w:r>
      <w:r w:rsidR="00CF53BE" w:rsidRPr="00C53E07">
        <w:rPr>
          <w:rFonts w:ascii="Times New Roman" w:hAnsi="Times New Roman" w:cs="Times New Roman"/>
          <w:sz w:val="24"/>
          <w:szCs w:val="24"/>
        </w:rPr>
        <w:t xml:space="preserve"> </w:t>
      </w:r>
      <w:r w:rsidR="00255A7B" w:rsidRPr="00C53E07">
        <w:rPr>
          <w:rFonts w:ascii="Times New Roman" w:hAnsi="Times New Roman" w:cs="Times New Roman"/>
          <w:sz w:val="24"/>
          <w:szCs w:val="24"/>
        </w:rPr>
        <w:t>savivaldybės</w:t>
      </w:r>
      <w:r w:rsidR="00E33BEB" w:rsidRPr="00C53E07">
        <w:rPr>
          <w:rFonts w:ascii="Times New Roman" w:hAnsi="Times New Roman" w:cs="Times New Roman"/>
          <w:sz w:val="24"/>
          <w:szCs w:val="24"/>
        </w:rPr>
        <w:t xml:space="preserve"> ir valstybės</w:t>
      </w:r>
      <w:r w:rsidR="00255A7B" w:rsidRPr="00C53E07">
        <w:rPr>
          <w:rFonts w:ascii="Times New Roman" w:hAnsi="Times New Roman" w:cs="Times New Roman"/>
          <w:sz w:val="24"/>
          <w:szCs w:val="24"/>
        </w:rPr>
        <w:t xml:space="preserve"> biu</w:t>
      </w:r>
      <w:r w:rsidR="006140EB">
        <w:rPr>
          <w:rFonts w:ascii="Times New Roman" w:hAnsi="Times New Roman" w:cs="Times New Roman"/>
          <w:sz w:val="24"/>
          <w:szCs w:val="24"/>
        </w:rPr>
        <w:t>džeto</w:t>
      </w:r>
      <w:r w:rsidR="00255A7B" w:rsidRPr="00C53E07">
        <w:rPr>
          <w:rFonts w:ascii="Times New Roman" w:hAnsi="Times New Roman" w:cs="Times New Roman"/>
          <w:sz w:val="24"/>
          <w:szCs w:val="24"/>
        </w:rPr>
        <w:t xml:space="preserve">,  </w:t>
      </w:r>
      <w:r w:rsidR="001D0E79" w:rsidRPr="00C53E07">
        <w:rPr>
          <w:rFonts w:ascii="Times New Roman" w:hAnsi="Times New Roman" w:cs="Times New Roman"/>
          <w:sz w:val="24"/>
          <w:szCs w:val="24"/>
        </w:rPr>
        <w:t>taip pat turi</w:t>
      </w:r>
      <w:r w:rsidR="00CF53BE" w:rsidRPr="00C53E07">
        <w:rPr>
          <w:rFonts w:ascii="Times New Roman" w:hAnsi="Times New Roman" w:cs="Times New Roman"/>
          <w:sz w:val="24"/>
          <w:szCs w:val="24"/>
        </w:rPr>
        <w:t xml:space="preserve"> p</w:t>
      </w:r>
      <w:r w:rsidR="00B47F08" w:rsidRPr="00C53E07">
        <w:rPr>
          <w:rFonts w:ascii="Times New Roman" w:hAnsi="Times New Roman" w:cs="Times New Roman"/>
          <w:sz w:val="24"/>
          <w:szCs w:val="24"/>
        </w:rPr>
        <w:t>ajamų (pajamos už edukacinius užsiėmimus</w:t>
      </w:r>
      <w:r w:rsidR="00AB12C4" w:rsidRPr="00C53E07">
        <w:rPr>
          <w:rFonts w:ascii="Times New Roman" w:hAnsi="Times New Roman" w:cs="Times New Roman"/>
          <w:sz w:val="24"/>
          <w:szCs w:val="24"/>
        </w:rPr>
        <w:t>, už salės nuomą</w:t>
      </w:r>
      <w:r w:rsidR="00CF53BE" w:rsidRPr="00C53E07">
        <w:rPr>
          <w:rFonts w:ascii="Times New Roman" w:hAnsi="Times New Roman" w:cs="Times New Roman"/>
          <w:sz w:val="24"/>
          <w:szCs w:val="24"/>
        </w:rPr>
        <w:t>)</w:t>
      </w:r>
      <w:r w:rsidR="00C53E07">
        <w:rPr>
          <w:rFonts w:ascii="Times New Roman" w:hAnsi="Times New Roman" w:cs="Times New Roman"/>
          <w:sz w:val="24"/>
          <w:szCs w:val="24"/>
        </w:rPr>
        <w:t>.</w:t>
      </w:r>
    </w:p>
    <w:p w:rsidR="00C53E07" w:rsidRDefault="00255A7B"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Finansinės ata</w:t>
      </w:r>
      <w:r w:rsidR="00D03D2D" w:rsidRPr="00C53E07">
        <w:rPr>
          <w:rFonts w:ascii="Times New Roman" w:hAnsi="Times New Roman" w:cs="Times New Roman"/>
          <w:sz w:val="24"/>
          <w:szCs w:val="24"/>
        </w:rPr>
        <w:t>skaitos</w:t>
      </w:r>
      <w:r w:rsidR="00F65F97">
        <w:rPr>
          <w:rFonts w:ascii="Times New Roman" w:hAnsi="Times New Roman" w:cs="Times New Roman"/>
          <w:sz w:val="24"/>
          <w:szCs w:val="24"/>
        </w:rPr>
        <w:t xml:space="preserve"> teikiamos už pilnus 2021</w:t>
      </w:r>
      <w:r w:rsidRPr="00C53E07">
        <w:rPr>
          <w:rFonts w:ascii="Times New Roman" w:hAnsi="Times New Roman" w:cs="Times New Roman"/>
          <w:sz w:val="24"/>
          <w:szCs w:val="24"/>
        </w:rPr>
        <w:t xml:space="preserve"> biudžetinius metus, parengtos finansinės ataskaitos atitinka VSAFAS reikalavimus. Finansinėse ataskaitose pateikiami duomenys išreikšti Lietuvos Respublik</w:t>
      </w:r>
      <w:r w:rsidR="006140EB">
        <w:rPr>
          <w:rFonts w:ascii="Times New Roman" w:hAnsi="Times New Roman" w:cs="Times New Roman"/>
          <w:sz w:val="24"/>
          <w:szCs w:val="24"/>
        </w:rPr>
        <w:t xml:space="preserve">os piniginiais vienetais – </w:t>
      </w:r>
      <w:r w:rsidR="00D03D2D" w:rsidRPr="00C53E07">
        <w:rPr>
          <w:rFonts w:ascii="Times New Roman" w:hAnsi="Times New Roman" w:cs="Times New Roman"/>
          <w:sz w:val="24"/>
          <w:szCs w:val="24"/>
        </w:rPr>
        <w:t>eurais</w:t>
      </w:r>
      <w:r w:rsidR="00867B21" w:rsidRPr="00C53E07">
        <w:rPr>
          <w:rFonts w:ascii="Times New Roman" w:hAnsi="Times New Roman" w:cs="Times New Roman"/>
          <w:sz w:val="24"/>
          <w:szCs w:val="24"/>
        </w:rPr>
        <w:t>, apvalinant du skaičiai po kablelio.</w:t>
      </w:r>
      <w:r w:rsidRPr="00C53E07">
        <w:rPr>
          <w:rFonts w:ascii="Times New Roman" w:hAnsi="Times New Roman" w:cs="Times New Roman"/>
          <w:sz w:val="24"/>
          <w:szCs w:val="24"/>
        </w:rPr>
        <w:t xml:space="preserve"> </w:t>
      </w:r>
    </w:p>
    <w:p w:rsidR="00C53E07" w:rsidRDefault="00C53E07" w:rsidP="00C53E07">
      <w:pPr>
        <w:spacing w:after="0" w:line="240" w:lineRule="auto"/>
        <w:ind w:firstLine="709"/>
        <w:jc w:val="both"/>
        <w:rPr>
          <w:rFonts w:ascii="Times New Roman" w:hAnsi="Times New Roman" w:cs="Times New Roman"/>
          <w:sz w:val="24"/>
          <w:szCs w:val="24"/>
        </w:rPr>
      </w:pPr>
    </w:p>
    <w:p w:rsidR="00255A7B" w:rsidRPr="00C53E07" w:rsidRDefault="00C53E07" w:rsidP="00C53E07">
      <w:pPr>
        <w:spacing w:after="0" w:line="240" w:lineRule="auto"/>
        <w:jc w:val="center"/>
        <w:rPr>
          <w:rFonts w:ascii="Times New Roman" w:hAnsi="Times New Roman" w:cs="Times New Roman"/>
          <w:sz w:val="24"/>
          <w:szCs w:val="24"/>
        </w:rPr>
      </w:pPr>
      <w:r w:rsidRPr="00C53E07">
        <w:rPr>
          <w:rFonts w:ascii="Times New Roman" w:hAnsi="Times New Roman" w:cs="Times New Roman"/>
          <w:b/>
          <w:sz w:val="24"/>
          <w:szCs w:val="24"/>
        </w:rPr>
        <w:t>II</w:t>
      </w:r>
      <w:r>
        <w:rPr>
          <w:rFonts w:ascii="Times New Roman" w:hAnsi="Times New Roman" w:cs="Times New Roman"/>
          <w:sz w:val="24"/>
          <w:szCs w:val="24"/>
        </w:rPr>
        <w:t xml:space="preserve">. </w:t>
      </w:r>
      <w:r w:rsidR="00255A7B" w:rsidRPr="00C53E07">
        <w:rPr>
          <w:rFonts w:ascii="Times New Roman" w:hAnsi="Times New Roman" w:cs="Times New Roman"/>
          <w:b/>
          <w:sz w:val="24"/>
          <w:szCs w:val="24"/>
        </w:rPr>
        <w:t>APSKAITOS POLITIKA</w:t>
      </w:r>
    </w:p>
    <w:p w:rsidR="00141041" w:rsidRPr="00C53E07" w:rsidRDefault="00141041" w:rsidP="00C53E07">
      <w:pPr>
        <w:pStyle w:val="Sraopastraipa"/>
        <w:tabs>
          <w:tab w:val="left" w:pos="2716"/>
        </w:tabs>
        <w:spacing w:after="0" w:line="240" w:lineRule="auto"/>
        <w:ind w:left="3315"/>
        <w:jc w:val="both"/>
        <w:rPr>
          <w:rFonts w:ascii="Times New Roman" w:hAnsi="Times New Roman" w:cs="Times New Roman"/>
          <w:b/>
          <w:sz w:val="24"/>
          <w:szCs w:val="24"/>
        </w:rPr>
      </w:pPr>
    </w:p>
    <w:p w:rsidR="00C53E07" w:rsidRDefault="001D2D35"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Įstaigos</w:t>
      </w:r>
      <w:r w:rsidR="00FE295D" w:rsidRPr="00C53E07">
        <w:rPr>
          <w:rFonts w:ascii="Times New Roman" w:hAnsi="Times New Roman" w:cs="Times New Roman"/>
          <w:sz w:val="24"/>
          <w:szCs w:val="24"/>
        </w:rPr>
        <w:t xml:space="preserve"> buhalterinė apskaita tvarkoma, finansinė atskaitomybė rengiama ir teikiama vadovaujantis: </w:t>
      </w:r>
    </w:p>
    <w:p w:rsidR="00C53E07" w:rsidRDefault="00FE295D"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1. LR buhalterinės apskaitos įstatymu</w:t>
      </w:r>
      <w:r w:rsidR="00C53E07">
        <w:rPr>
          <w:rFonts w:ascii="Times New Roman" w:hAnsi="Times New Roman" w:cs="Times New Roman"/>
          <w:sz w:val="24"/>
          <w:szCs w:val="24"/>
        </w:rPr>
        <w:t>.</w:t>
      </w:r>
    </w:p>
    <w:p w:rsidR="00C53E07" w:rsidRDefault="00226B4A"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2. </w:t>
      </w:r>
      <w:r w:rsidR="00C53E07">
        <w:rPr>
          <w:rFonts w:ascii="Times New Roman" w:hAnsi="Times New Roman" w:cs="Times New Roman"/>
          <w:sz w:val="24"/>
          <w:szCs w:val="24"/>
        </w:rPr>
        <w:t>LR biudžetinių įstaigų įstatymu.</w:t>
      </w:r>
    </w:p>
    <w:p w:rsidR="00C53E07" w:rsidRDefault="00FE295D"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3. LR finansų ministro patvirtintomis Biudžetinių įstaigų buhalterinės aps</w:t>
      </w:r>
      <w:r w:rsidR="00C53E07">
        <w:rPr>
          <w:rFonts w:ascii="Times New Roman" w:hAnsi="Times New Roman" w:cs="Times New Roman"/>
          <w:sz w:val="24"/>
          <w:szCs w:val="24"/>
        </w:rPr>
        <w:t>kaitos organizavimo taisyklėmis.</w:t>
      </w:r>
    </w:p>
    <w:p w:rsidR="00C53E07" w:rsidRDefault="00226B4A"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4. LR darbo ko</w:t>
      </w:r>
      <w:r w:rsidR="00DB047C" w:rsidRPr="00C53E07">
        <w:rPr>
          <w:rFonts w:ascii="Times New Roman" w:hAnsi="Times New Roman" w:cs="Times New Roman"/>
          <w:sz w:val="24"/>
          <w:szCs w:val="24"/>
        </w:rPr>
        <w:t>d</w:t>
      </w:r>
      <w:r w:rsidR="00C53E07">
        <w:rPr>
          <w:rFonts w:ascii="Times New Roman" w:hAnsi="Times New Roman" w:cs="Times New Roman"/>
          <w:sz w:val="24"/>
          <w:szCs w:val="24"/>
        </w:rPr>
        <w:t>eksu.</w:t>
      </w:r>
    </w:p>
    <w:p w:rsidR="00C53E07" w:rsidRDefault="00FE295D"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5. VS apskaitos ir finansinės atskaitomybės standartais</w:t>
      </w:r>
      <w:r w:rsidR="00C53E07">
        <w:rPr>
          <w:rFonts w:ascii="Times New Roman" w:hAnsi="Times New Roman" w:cs="Times New Roman"/>
          <w:sz w:val="24"/>
          <w:szCs w:val="24"/>
        </w:rPr>
        <w:t>.</w:t>
      </w:r>
    </w:p>
    <w:p w:rsidR="00C53E07" w:rsidRDefault="00226B4A"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6. Vyriausybės  1999 06 03 nutarimu  Nr. 719</w:t>
      </w:r>
      <w:r w:rsidR="00DB047C" w:rsidRPr="00C53E07">
        <w:rPr>
          <w:rFonts w:ascii="Times New Roman" w:hAnsi="Times New Roman" w:cs="Times New Roman"/>
          <w:sz w:val="24"/>
          <w:szCs w:val="24"/>
        </w:rPr>
        <w:t xml:space="preserve"> „Dėl inventorizacijos taisyklių patvirtinimo‘‘.</w:t>
      </w:r>
      <w:r w:rsidR="00C53E07">
        <w:rPr>
          <w:rFonts w:ascii="Times New Roman" w:hAnsi="Times New Roman" w:cs="Times New Roman"/>
          <w:sz w:val="24"/>
          <w:szCs w:val="24"/>
        </w:rPr>
        <w:t xml:space="preserve">    </w:t>
      </w:r>
    </w:p>
    <w:p w:rsidR="00C53E07" w:rsidRDefault="00C53E07" w:rsidP="00C53E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A763BB" w:rsidRPr="00C53E07">
        <w:rPr>
          <w:rFonts w:ascii="Times New Roman" w:hAnsi="Times New Roman" w:cs="Times New Roman"/>
          <w:sz w:val="24"/>
          <w:szCs w:val="24"/>
        </w:rPr>
        <w:t>varkydama apskaitą ir sudarydama</w:t>
      </w:r>
      <w:r w:rsidR="001D2D35" w:rsidRPr="00C53E07">
        <w:rPr>
          <w:rFonts w:ascii="Times New Roman" w:hAnsi="Times New Roman" w:cs="Times New Roman"/>
          <w:sz w:val="24"/>
          <w:szCs w:val="24"/>
        </w:rPr>
        <w:t xml:space="preserve"> finansines ataskaitas įstaiga</w:t>
      </w:r>
      <w:r w:rsidR="00A763BB" w:rsidRPr="00C53E07">
        <w:rPr>
          <w:rFonts w:ascii="Times New Roman" w:hAnsi="Times New Roman" w:cs="Times New Roman"/>
          <w:sz w:val="24"/>
          <w:szCs w:val="24"/>
        </w:rPr>
        <w:t xml:space="preserve"> vadovaujasi šiais bendra</w:t>
      </w:r>
      <w:r w:rsidR="00DB047C" w:rsidRPr="00C53E07">
        <w:rPr>
          <w:rFonts w:ascii="Times New Roman" w:hAnsi="Times New Roman" w:cs="Times New Roman"/>
          <w:sz w:val="24"/>
          <w:szCs w:val="24"/>
        </w:rPr>
        <w:t>isiais apskaitos principais:</w:t>
      </w:r>
    </w:p>
    <w:p w:rsidR="00C53E07" w:rsidRDefault="00DB047C"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1. S</w:t>
      </w:r>
      <w:r w:rsidR="00A763BB" w:rsidRPr="00C53E07">
        <w:rPr>
          <w:rFonts w:ascii="Times New Roman" w:hAnsi="Times New Roman" w:cs="Times New Roman"/>
          <w:sz w:val="24"/>
          <w:szCs w:val="24"/>
        </w:rPr>
        <w:t>ubjekto</w:t>
      </w:r>
      <w:r w:rsidR="00C53E07">
        <w:rPr>
          <w:rFonts w:ascii="Times New Roman" w:hAnsi="Times New Roman" w:cs="Times New Roman"/>
          <w:sz w:val="24"/>
          <w:szCs w:val="24"/>
        </w:rPr>
        <w:t>.</w:t>
      </w:r>
    </w:p>
    <w:p w:rsidR="00C53E07" w:rsidRDefault="00DB047C"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2. V</w:t>
      </w:r>
      <w:r w:rsidR="00A763BB" w:rsidRPr="00C53E07">
        <w:rPr>
          <w:rFonts w:ascii="Times New Roman" w:hAnsi="Times New Roman" w:cs="Times New Roman"/>
          <w:sz w:val="24"/>
          <w:szCs w:val="24"/>
        </w:rPr>
        <w:t>eiklos tęstinumo</w:t>
      </w:r>
      <w:r w:rsidR="00C53E07">
        <w:rPr>
          <w:rFonts w:ascii="Times New Roman" w:hAnsi="Times New Roman" w:cs="Times New Roman"/>
          <w:sz w:val="24"/>
          <w:szCs w:val="24"/>
        </w:rPr>
        <w:t>.</w:t>
      </w:r>
    </w:p>
    <w:p w:rsidR="00C53E07" w:rsidRDefault="00DB047C"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3.</w:t>
      </w:r>
      <w:r w:rsidR="00C53E07">
        <w:rPr>
          <w:rFonts w:ascii="Times New Roman" w:hAnsi="Times New Roman" w:cs="Times New Roman"/>
          <w:sz w:val="24"/>
          <w:szCs w:val="24"/>
        </w:rPr>
        <w:t xml:space="preserve"> </w:t>
      </w:r>
      <w:r w:rsidRPr="00C53E07">
        <w:rPr>
          <w:rFonts w:ascii="Times New Roman" w:hAnsi="Times New Roman" w:cs="Times New Roman"/>
          <w:sz w:val="24"/>
          <w:szCs w:val="24"/>
        </w:rPr>
        <w:t>P</w:t>
      </w:r>
      <w:r w:rsidR="00A763BB" w:rsidRPr="00C53E07">
        <w:rPr>
          <w:rFonts w:ascii="Times New Roman" w:hAnsi="Times New Roman" w:cs="Times New Roman"/>
          <w:sz w:val="24"/>
          <w:szCs w:val="24"/>
        </w:rPr>
        <w:t>eriodiškumo</w:t>
      </w:r>
      <w:r w:rsidR="00C53E07">
        <w:rPr>
          <w:rFonts w:ascii="Times New Roman" w:hAnsi="Times New Roman" w:cs="Times New Roman"/>
          <w:sz w:val="24"/>
          <w:szCs w:val="24"/>
        </w:rPr>
        <w:t>.</w:t>
      </w:r>
    </w:p>
    <w:p w:rsidR="00C53E07" w:rsidRDefault="00DB047C"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4. P</w:t>
      </w:r>
      <w:r w:rsidR="00A763BB" w:rsidRPr="00C53E07">
        <w:rPr>
          <w:rFonts w:ascii="Times New Roman" w:hAnsi="Times New Roman" w:cs="Times New Roman"/>
          <w:sz w:val="24"/>
          <w:szCs w:val="24"/>
        </w:rPr>
        <w:t>astovumo</w:t>
      </w:r>
      <w:r w:rsidR="00C53E07">
        <w:rPr>
          <w:rFonts w:ascii="Times New Roman" w:hAnsi="Times New Roman" w:cs="Times New Roman"/>
          <w:sz w:val="24"/>
          <w:szCs w:val="24"/>
        </w:rPr>
        <w:t>.</w:t>
      </w:r>
    </w:p>
    <w:p w:rsidR="00C53E07" w:rsidRDefault="00DB047C"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5. P</w:t>
      </w:r>
      <w:r w:rsidR="00A763BB" w:rsidRPr="00C53E07">
        <w:rPr>
          <w:rFonts w:ascii="Times New Roman" w:hAnsi="Times New Roman" w:cs="Times New Roman"/>
          <w:sz w:val="24"/>
          <w:szCs w:val="24"/>
        </w:rPr>
        <w:t>iniginio mato</w:t>
      </w:r>
      <w:r w:rsidR="00C53E07">
        <w:rPr>
          <w:rFonts w:ascii="Times New Roman" w:hAnsi="Times New Roman" w:cs="Times New Roman"/>
          <w:sz w:val="24"/>
          <w:szCs w:val="24"/>
        </w:rPr>
        <w:t>.</w:t>
      </w:r>
    </w:p>
    <w:p w:rsidR="00C53E07" w:rsidRDefault="00DB047C"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6. K</w:t>
      </w:r>
      <w:r w:rsidR="00A763BB" w:rsidRPr="00C53E07">
        <w:rPr>
          <w:rFonts w:ascii="Times New Roman" w:hAnsi="Times New Roman" w:cs="Times New Roman"/>
          <w:sz w:val="24"/>
          <w:szCs w:val="24"/>
        </w:rPr>
        <w:t>aupimo</w:t>
      </w:r>
      <w:r w:rsidR="00C53E07">
        <w:rPr>
          <w:rFonts w:ascii="Times New Roman" w:hAnsi="Times New Roman" w:cs="Times New Roman"/>
          <w:sz w:val="24"/>
          <w:szCs w:val="24"/>
        </w:rPr>
        <w:t>.</w:t>
      </w:r>
    </w:p>
    <w:p w:rsidR="00C53E07" w:rsidRDefault="00DB047C"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7. P</w:t>
      </w:r>
      <w:r w:rsidR="00A763BB" w:rsidRPr="00C53E07">
        <w:rPr>
          <w:rFonts w:ascii="Times New Roman" w:hAnsi="Times New Roman" w:cs="Times New Roman"/>
          <w:sz w:val="24"/>
          <w:szCs w:val="24"/>
        </w:rPr>
        <w:t>alyginimo</w:t>
      </w:r>
      <w:r w:rsidR="00C53E07">
        <w:rPr>
          <w:rFonts w:ascii="Times New Roman" w:hAnsi="Times New Roman" w:cs="Times New Roman"/>
          <w:sz w:val="24"/>
          <w:szCs w:val="24"/>
        </w:rPr>
        <w:t>.</w:t>
      </w:r>
    </w:p>
    <w:p w:rsidR="00C53E07" w:rsidRDefault="00DB047C"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8. A</w:t>
      </w:r>
      <w:r w:rsidR="00A763BB" w:rsidRPr="00C53E07">
        <w:rPr>
          <w:rFonts w:ascii="Times New Roman" w:hAnsi="Times New Roman" w:cs="Times New Roman"/>
          <w:sz w:val="24"/>
          <w:szCs w:val="24"/>
        </w:rPr>
        <w:t>tsargumo</w:t>
      </w:r>
      <w:r w:rsidR="00C53E07">
        <w:rPr>
          <w:rFonts w:ascii="Times New Roman" w:hAnsi="Times New Roman" w:cs="Times New Roman"/>
          <w:sz w:val="24"/>
          <w:szCs w:val="24"/>
        </w:rPr>
        <w:t>.</w:t>
      </w:r>
    </w:p>
    <w:p w:rsidR="00C53E07" w:rsidRDefault="00DB047C"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9. N</w:t>
      </w:r>
      <w:r w:rsidR="00A763BB" w:rsidRPr="00C53E07">
        <w:rPr>
          <w:rFonts w:ascii="Times New Roman" w:hAnsi="Times New Roman" w:cs="Times New Roman"/>
          <w:sz w:val="24"/>
          <w:szCs w:val="24"/>
        </w:rPr>
        <w:t>eutralumo</w:t>
      </w:r>
      <w:r w:rsidR="00C53E07">
        <w:rPr>
          <w:rFonts w:ascii="Times New Roman" w:hAnsi="Times New Roman" w:cs="Times New Roman"/>
          <w:sz w:val="24"/>
          <w:szCs w:val="24"/>
        </w:rPr>
        <w:t>.</w:t>
      </w:r>
    </w:p>
    <w:p w:rsidR="00A763BB" w:rsidRPr="00C53E07" w:rsidRDefault="00DB047C"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10. T</w:t>
      </w:r>
      <w:r w:rsidR="00A763BB" w:rsidRPr="00C53E07">
        <w:rPr>
          <w:rFonts w:ascii="Times New Roman" w:hAnsi="Times New Roman" w:cs="Times New Roman"/>
          <w:sz w:val="24"/>
          <w:szCs w:val="24"/>
        </w:rPr>
        <w:t>urinio viršenybės prieš formą</w:t>
      </w:r>
      <w:r w:rsidRPr="00C53E07">
        <w:rPr>
          <w:rFonts w:ascii="Times New Roman" w:hAnsi="Times New Roman" w:cs="Times New Roman"/>
          <w:sz w:val="24"/>
          <w:szCs w:val="24"/>
        </w:rPr>
        <w:t>.</w:t>
      </w:r>
    </w:p>
    <w:p w:rsidR="00C53E07" w:rsidRDefault="00C53E07" w:rsidP="00C53E07">
      <w:pPr>
        <w:tabs>
          <w:tab w:val="left" w:pos="0"/>
        </w:tabs>
        <w:spacing w:after="0" w:line="240" w:lineRule="auto"/>
        <w:jc w:val="both"/>
        <w:rPr>
          <w:rFonts w:ascii="Times New Roman" w:hAnsi="Times New Roman" w:cs="Times New Roman"/>
          <w:sz w:val="24"/>
          <w:szCs w:val="24"/>
        </w:rPr>
      </w:pPr>
    </w:p>
    <w:p w:rsidR="00C53E07" w:rsidRDefault="00DB047C" w:rsidP="00C53E07">
      <w:pPr>
        <w:tabs>
          <w:tab w:val="left" w:pos="0"/>
        </w:tabs>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Įstaiga rengia žemesniojo lygio metinių finansinių ataskaitų rinkin</w:t>
      </w:r>
      <w:r w:rsidR="00C53E07">
        <w:rPr>
          <w:rFonts w:ascii="Times New Roman" w:hAnsi="Times New Roman" w:cs="Times New Roman"/>
          <w:sz w:val="24"/>
          <w:szCs w:val="24"/>
        </w:rPr>
        <w:t>į, kurį sudaro šios ataskaitos:</w:t>
      </w:r>
    </w:p>
    <w:p w:rsidR="00C53E07" w:rsidRDefault="00C53E07" w:rsidP="00C53E0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Finansinės būklės ataskaita.</w:t>
      </w:r>
    </w:p>
    <w:p w:rsidR="00C53E07" w:rsidRDefault="00DB047C" w:rsidP="00C53E07">
      <w:pPr>
        <w:tabs>
          <w:tab w:val="left" w:pos="0"/>
        </w:tabs>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2. </w:t>
      </w:r>
      <w:r w:rsidR="00C53E07">
        <w:rPr>
          <w:rFonts w:ascii="Times New Roman" w:hAnsi="Times New Roman" w:cs="Times New Roman"/>
          <w:sz w:val="24"/>
          <w:szCs w:val="24"/>
        </w:rPr>
        <w:t>Veiklos rezultatų ataskaita.</w:t>
      </w:r>
    </w:p>
    <w:p w:rsidR="00C53E07" w:rsidRDefault="00C53E07" w:rsidP="00C53E0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Pinigų srautų ataskaita.</w:t>
      </w:r>
    </w:p>
    <w:p w:rsidR="00C53E07" w:rsidRDefault="00DB047C" w:rsidP="00C53E07">
      <w:pPr>
        <w:tabs>
          <w:tab w:val="left" w:pos="0"/>
        </w:tabs>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4. </w:t>
      </w:r>
      <w:r w:rsidR="00C53E07">
        <w:rPr>
          <w:rFonts w:ascii="Times New Roman" w:hAnsi="Times New Roman" w:cs="Times New Roman"/>
          <w:sz w:val="24"/>
          <w:szCs w:val="24"/>
        </w:rPr>
        <w:t>Grynojo turto pokyčių ataskaita.</w:t>
      </w:r>
    </w:p>
    <w:p w:rsidR="00C53E07" w:rsidRDefault="00DB047C" w:rsidP="00C53E07">
      <w:pPr>
        <w:tabs>
          <w:tab w:val="left" w:pos="0"/>
        </w:tabs>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5. Finansinių ataskaitų aiškinamasis raštas.</w:t>
      </w:r>
    </w:p>
    <w:p w:rsidR="00C53E07" w:rsidRDefault="00D94592" w:rsidP="00C53E07">
      <w:pPr>
        <w:tabs>
          <w:tab w:val="left" w:pos="0"/>
        </w:tabs>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Įstaiga</w:t>
      </w:r>
      <w:r w:rsidR="00D046AC" w:rsidRPr="00C53E07">
        <w:rPr>
          <w:rFonts w:ascii="Times New Roman" w:hAnsi="Times New Roman" w:cs="Times New Roman"/>
          <w:sz w:val="24"/>
          <w:szCs w:val="24"/>
        </w:rPr>
        <w:t xml:space="preserve"> taiko tokią</w:t>
      </w:r>
      <w:r w:rsidR="00D9623E" w:rsidRPr="00C53E07">
        <w:rPr>
          <w:rFonts w:ascii="Times New Roman" w:hAnsi="Times New Roman" w:cs="Times New Roman"/>
          <w:sz w:val="24"/>
          <w:szCs w:val="24"/>
        </w:rPr>
        <w:t xml:space="preserve"> apskaitos politiką, kuri užtikrina, kad apskaitos duomenys atitiktų kiekvieno taikytino VSAFAS reikalavimus. Jeigu nėra konkretaus VSAFAS reikalavimo, įstaiga vadovaujasi bendraisiais apskaitos principais, nustatytais 1-jame VSAFAS „Finansinių ataskaitų rinkinio pateikimas‘‘. Įstaigos apskaitos politika yra patvirtinta įstaigos vadovo.</w:t>
      </w:r>
    </w:p>
    <w:p w:rsidR="00D9623E" w:rsidRDefault="00D9623E" w:rsidP="00C53E07">
      <w:pPr>
        <w:tabs>
          <w:tab w:val="left" w:pos="0"/>
        </w:tabs>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Įstaigos aiškinamajame rašte yra pateikiama informacija, atsižvelgiant į tai, ar informacijos pateikimas yra privalomas pagal VSAFAS , ar informacija yra reikšminga jos vartotojams priimant sprendimus.</w:t>
      </w:r>
    </w:p>
    <w:p w:rsidR="00C53E07" w:rsidRPr="00C53E07" w:rsidRDefault="00C53E07" w:rsidP="00C53E07">
      <w:pPr>
        <w:tabs>
          <w:tab w:val="left" w:pos="0"/>
        </w:tabs>
        <w:spacing w:after="0" w:line="240" w:lineRule="auto"/>
        <w:ind w:firstLine="709"/>
        <w:jc w:val="both"/>
        <w:rPr>
          <w:rFonts w:ascii="Times New Roman" w:hAnsi="Times New Roman" w:cs="Times New Roman"/>
          <w:sz w:val="24"/>
          <w:szCs w:val="24"/>
        </w:rPr>
      </w:pPr>
    </w:p>
    <w:p w:rsidR="00A763BB" w:rsidRDefault="00C53E07" w:rsidP="00C53E07">
      <w:pPr>
        <w:spacing w:after="0" w:line="240" w:lineRule="auto"/>
        <w:jc w:val="center"/>
        <w:rPr>
          <w:rFonts w:ascii="Times New Roman" w:hAnsi="Times New Roman" w:cs="Times New Roman"/>
          <w:b/>
          <w:sz w:val="24"/>
          <w:szCs w:val="24"/>
        </w:rPr>
      </w:pPr>
      <w:r w:rsidRPr="00C53E07">
        <w:rPr>
          <w:rFonts w:ascii="Times New Roman" w:hAnsi="Times New Roman" w:cs="Times New Roman"/>
          <w:b/>
          <w:sz w:val="24"/>
          <w:szCs w:val="24"/>
        </w:rPr>
        <w:t>NEMATERIALUS TURTAS</w:t>
      </w:r>
    </w:p>
    <w:p w:rsidR="00C53E07" w:rsidRPr="00C53E07" w:rsidRDefault="00C53E07" w:rsidP="00C53E07">
      <w:pPr>
        <w:spacing w:after="0" w:line="240" w:lineRule="auto"/>
        <w:jc w:val="center"/>
        <w:rPr>
          <w:rFonts w:ascii="Times New Roman" w:hAnsi="Times New Roman" w:cs="Times New Roman"/>
          <w:b/>
          <w:sz w:val="24"/>
          <w:szCs w:val="24"/>
        </w:rPr>
      </w:pPr>
    </w:p>
    <w:p w:rsidR="00C53E07" w:rsidRDefault="00A763BB"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Nematerialiojo turto apskaitos politika nustatyta 13-jame VSAFAS „Nematerialusis turtas‘‘. Nematerialusis turtas yra pripažįstamas, jei atitinka 13-jame VSAFAS pateiktą sąvoką ir nematerialiajam turtui nustatytus kriterijus</w:t>
      </w:r>
      <w:r w:rsidR="00F22458" w:rsidRPr="00C53E07">
        <w:rPr>
          <w:rFonts w:ascii="Times New Roman" w:hAnsi="Times New Roman" w:cs="Times New Roman"/>
          <w:sz w:val="24"/>
          <w:szCs w:val="24"/>
        </w:rPr>
        <w:t>. Nematerialusis turtas apskaitoje yra registruojamas įsigijimo savikaina. Išlaidos patirtos po pirkto ar susikurto nematerialiojo turto pirminio pripažinimo, didina nematerialiojo turto įsigijimo savikainą  tik tais atvejais, kai galima patikimai nustatyti, kad patobulintas nematerialus turtas teiks didesnę ekonominę naudą, t.</w:t>
      </w:r>
      <w:r w:rsidR="004566FC" w:rsidRPr="00C53E07">
        <w:rPr>
          <w:rFonts w:ascii="Times New Roman" w:hAnsi="Times New Roman" w:cs="Times New Roman"/>
          <w:sz w:val="24"/>
          <w:szCs w:val="24"/>
        </w:rPr>
        <w:t xml:space="preserve"> </w:t>
      </w:r>
      <w:r w:rsidR="00F22458" w:rsidRPr="00C53E07">
        <w:rPr>
          <w:rFonts w:ascii="Times New Roman" w:hAnsi="Times New Roman" w:cs="Times New Roman"/>
          <w:sz w:val="24"/>
          <w:szCs w:val="24"/>
        </w:rPr>
        <w:t>y., kad atliktas esminis nematerialiojo turto pagerinimas. Amortizuojamoji vertė yra tolygiai paskirstoma per visą nustatytą naudingo tarnavimo laiką  tiesiogiai proporcingu metodu.</w:t>
      </w:r>
      <w:r w:rsidR="0013773D" w:rsidRPr="00C53E07">
        <w:rPr>
          <w:rFonts w:ascii="Times New Roman" w:hAnsi="Times New Roman" w:cs="Times New Roman"/>
          <w:sz w:val="24"/>
          <w:szCs w:val="24"/>
        </w:rPr>
        <w:t xml:space="preserve"> Tam tikro nematerialiojo turto vieneto amortizacija pradedama skaičiuoti  nuo kito mėnesio pirmos dienos,  kai turtas pradedamas naudoti. </w:t>
      </w:r>
    </w:p>
    <w:p w:rsidR="00C53E07" w:rsidRDefault="0013773D"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Amortizacija nebeskaičiuojama, kai </w:t>
      </w:r>
      <w:r w:rsidR="00F27E3D" w:rsidRPr="00C53E07">
        <w:rPr>
          <w:rFonts w:ascii="Times New Roman" w:hAnsi="Times New Roman" w:cs="Times New Roman"/>
          <w:sz w:val="24"/>
          <w:szCs w:val="24"/>
        </w:rPr>
        <w:t xml:space="preserve">naudojamo nematerialiojo turto likutinė vertė sutampa su jo likvidacine verte. </w:t>
      </w:r>
      <w:r w:rsidR="00F22458" w:rsidRPr="00C53E07">
        <w:rPr>
          <w:rFonts w:ascii="Times New Roman" w:hAnsi="Times New Roman" w:cs="Times New Roman"/>
          <w:sz w:val="24"/>
          <w:szCs w:val="24"/>
        </w:rPr>
        <w:t xml:space="preserve">Išankstiniai apmokėjimai už nematerialųjį turtą yra registruojami nematerialiojo turto sąskaitose. </w:t>
      </w:r>
      <w:r w:rsidR="00B47F08" w:rsidRPr="00C53E07">
        <w:rPr>
          <w:rFonts w:ascii="Times New Roman" w:hAnsi="Times New Roman" w:cs="Times New Roman"/>
          <w:sz w:val="24"/>
          <w:szCs w:val="24"/>
        </w:rPr>
        <w:t xml:space="preserve"> Visas įstaigoje</w:t>
      </w:r>
      <w:r w:rsidR="00F27E3D" w:rsidRPr="00C53E07">
        <w:rPr>
          <w:rFonts w:ascii="Times New Roman" w:hAnsi="Times New Roman" w:cs="Times New Roman"/>
          <w:sz w:val="24"/>
          <w:szCs w:val="24"/>
        </w:rPr>
        <w:t xml:space="preserve"> naudojamas nematerialusis turtas suskirstytas į grupes. Tur</w:t>
      </w:r>
      <w:r w:rsidR="006B068D" w:rsidRPr="00C53E07">
        <w:rPr>
          <w:rFonts w:ascii="Times New Roman" w:hAnsi="Times New Roman" w:cs="Times New Roman"/>
          <w:sz w:val="24"/>
          <w:szCs w:val="24"/>
        </w:rPr>
        <w:t xml:space="preserve">tui yra nustatytas nusidėvėjimo </w:t>
      </w:r>
      <w:r w:rsidR="00F27E3D" w:rsidRPr="00C53E07">
        <w:rPr>
          <w:rFonts w:ascii="Times New Roman" w:hAnsi="Times New Roman" w:cs="Times New Roman"/>
          <w:sz w:val="24"/>
          <w:szCs w:val="24"/>
        </w:rPr>
        <w:t xml:space="preserve"> laikas:</w:t>
      </w:r>
    </w:p>
    <w:p w:rsidR="00C53E07" w:rsidRDefault="00027AC6" w:rsidP="00C53E07">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Įstaigos taikomi ilgalaikio nematerialiojo turto nusidėvėjimo ekonominiai normatyvai</w:t>
      </w:r>
      <w:r w:rsidR="00C53E07">
        <w:rPr>
          <w:rFonts w:ascii="Times New Roman" w:hAnsi="Times New Roman" w:cs="Times New Roman"/>
          <w:sz w:val="24"/>
          <w:szCs w:val="24"/>
        </w:rPr>
        <w:t>.</w:t>
      </w:r>
      <w:r w:rsidRPr="00C53E07">
        <w:rPr>
          <w:rFonts w:ascii="Times New Roman" w:hAnsi="Times New Roman" w:cs="Times New Roman"/>
          <w:sz w:val="24"/>
          <w:szCs w:val="24"/>
        </w:rPr>
        <w:t xml:space="preserve">                    </w:t>
      </w:r>
    </w:p>
    <w:p w:rsidR="00C53E07" w:rsidRDefault="00C53E07" w:rsidP="00C53E07">
      <w:pPr>
        <w:spacing w:after="0" w:line="240" w:lineRule="auto"/>
        <w:ind w:firstLine="709"/>
        <w:jc w:val="both"/>
        <w:rPr>
          <w:rFonts w:ascii="Times New Roman" w:hAnsi="Times New Roman" w:cs="Times New Roman"/>
          <w:sz w:val="24"/>
          <w:szCs w:val="24"/>
        </w:rPr>
      </w:pPr>
    </w:p>
    <w:p w:rsidR="00027AC6" w:rsidRDefault="00027AC6" w:rsidP="00C53E07">
      <w:pPr>
        <w:spacing w:after="0" w:line="240" w:lineRule="auto"/>
        <w:ind w:firstLine="709"/>
        <w:jc w:val="right"/>
        <w:rPr>
          <w:rFonts w:ascii="Times New Roman" w:hAnsi="Times New Roman" w:cs="Times New Roman"/>
          <w:sz w:val="24"/>
          <w:szCs w:val="24"/>
        </w:rPr>
      </w:pPr>
      <w:r w:rsidRPr="00C53E07">
        <w:rPr>
          <w:rFonts w:ascii="Times New Roman" w:hAnsi="Times New Roman" w:cs="Times New Roman"/>
          <w:sz w:val="24"/>
          <w:szCs w:val="24"/>
        </w:rPr>
        <w:t>1 lentelė</w:t>
      </w:r>
    </w:p>
    <w:p w:rsidR="00C53E07" w:rsidRPr="00C53E07" w:rsidRDefault="00C53E07" w:rsidP="00C53E07">
      <w:pPr>
        <w:spacing w:after="0" w:line="240" w:lineRule="auto"/>
        <w:ind w:firstLine="709"/>
        <w:jc w:val="right"/>
        <w:rPr>
          <w:rFonts w:ascii="Times New Roman" w:hAnsi="Times New Roman" w:cs="Times New Roman"/>
          <w:sz w:val="24"/>
          <w:szCs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5269"/>
        <w:gridCol w:w="3819"/>
      </w:tblGrid>
      <w:tr w:rsidR="006B068D" w:rsidRPr="00C53E07" w:rsidTr="00C53E07">
        <w:trPr>
          <w:trHeight w:val="650"/>
        </w:trPr>
        <w:tc>
          <w:tcPr>
            <w:tcW w:w="802" w:type="dxa"/>
          </w:tcPr>
          <w:p w:rsidR="006B068D" w:rsidRPr="00C53E07" w:rsidRDefault="006B068D" w:rsidP="00C53E07">
            <w:pPr>
              <w:spacing w:after="0" w:line="240" w:lineRule="auto"/>
              <w:ind w:left="-33"/>
              <w:jc w:val="center"/>
              <w:rPr>
                <w:rFonts w:ascii="Times New Roman" w:hAnsi="Times New Roman" w:cs="Times New Roman"/>
                <w:sz w:val="24"/>
                <w:szCs w:val="24"/>
              </w:rPr>
            </w:pPr>
            <w:r w:rsidRPr="00C53E07">
              <w:rPr>
                <w:rFonts w:ascii="Times New Roman" w:hAnsi="Times New Roman" w:cs="Times New Roman"/>
                <w:sz w:val="24"/>
                <w:szCs w:val="24"/>
              </w:rPr>
              <w:t>Eil. Nr.</w:t>
            </w:r>
          </w:p>
        </w:tc>
        <w:tc>
          <w:tcPr>
            <w:tcW w:w="5269" w:type="dxa"/>
          </w:tcPr>
          <w:p w:rsidR="006B068D" w:rsidRPr="00C53E07" w:rsidRDefault="006B068D" w:rsidP="00C53E07">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Ilgalaikio turto  grupės ir rūšys</w:t>
            </w:r>
          </w:p>
        </w:tc>
        <w:tc>
          <w:tcPr>
            <w:tcW w:w="3819" w:type="dxa"/>
          </w:tcPr>
          <w:p w:rsidR="006B068D" w:rsidRPr="00C53E07" w:rsidRDefault="006B068D" w:rsidP="00C53E07">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Turto nusidėvėjimo (amortizacijos) normatyvas (metais)</w:t>
            </w:r>
          </w:p>
        </w:tc>
      </w:tr>
      <w:tr w:rsidR="00FE33FD" w:rsidRPr="00C53E07" w:rsidTr="00C53E07">
        <w:trPr>
          <w:trHeight w:val="75"/>
        </w:trPr>
        <w:tc>
          <w:tcPr>
            <w:tcW w:w="802" w:type="dxa"/>
          </w:tcPr>
          <w:p w:rsidR="00FE33FD" w:rsidRPr="00C53E07" w:rsidRDefault="00FE33FD" w:rsidP="00C53E07">
            <w:pPr>
              <w:spacing w:after="0" w:line="240" w:lineRule="auto"/>
              <w:ind w:left="-33"/>
              <w:jc w:val="center"/>
              <w:rPr>
                <w:rFonts w:ascii="Times New Roman" w:hAnsi="Times New Roman" w:cs="Times New Roman"/>
                <w:sz w:val="24"/>
                <w:szCs w:val="24"/>
              </w:rPr>
            </w:pPr>
            <w:r w:rsidRPr="00C53E07">
              <w:rPr>
                <w:rFonts w:ascii="Times New Roman" w:hAnsi="Times New Roman" w:cs="Times New Roman"/>
                <w:sz w:val="24"/>
                <w:szCs w:val="24"/>
              </w:rPr>
              <w:t>1</w:t>
            </w:r>
          </w:p>
        </w:tc>
        <w:tc>
          <w:tcPr>
            <w:tcW w:w="5269" w:type="dxa"/>
          </w:tcPr>
          <w:p w:rsidR="00FE33FD" w:rsidRPr="00C53E07" w:rsidRDefault="00FE33FD" w:rsidP="00C53E07">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2</w:t>
            </w:r>
          </w:p>
        </w:tc>
        <w:tc>
          <w:tcPr>
            <w:tcW w:w="3819" w:type="dxa"/>
          </w:tcPr>
          <w:p w:rsidR="00FE33FD" w:rsidRPr="00C53E07" w:rsidRDefault="00FE33FD" w:rsidP="00C53E07">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3</w:t>
            </w:r>
          </w:p>
        </w:tc>
      </w:tr>
      <w:tr w:rsidR="006B068D" w:rsidRPr="00C53E07" w:rsidTr="00C53E07">
        <w:trPr>
          <w:trHeight w:val="565"/>
        </w:trPr>
        <w:tc>
          <w:tcPr>
            <w:tcW w:w="802" w:type="dxa"/>
          </w:tcPr>
          <w:p w:rsidR="006B068D" w:rsidRPr="00C53E07" w:rsidRDefault="006B068D" w:rsidP="00C53E07">
            <w:pPr>
              <w:spacing w:after="0" w:line="240" w:lineRule="auto"/>
              <w:ind w:left="-33"/>
              <w:jc w:val="both"/>
              <w:rPr>
                <w:rFonts w:ascii="Times New Roman" w:hAnsi="Times New Roman" w:cs="Times New Roman"/>
                <w:sz w:val="24"/>
                <w:szCs w:val="24"/>
              </w:rPr>
            </w:pPr>
          </w:p>
        </w:tc>
        <w:tc>
          <w:tcPr>
            <w:tcW w:w="5269" w:type="dxa"/>
          </w:tcPr>
          <w:p w:rsidR="006B068D" w:rsidRPr="00C53E07" w:rsidRDefault="00FE33FD" w:rsidP="00C53E07">
            <w:pPr>
              <w:spacing w:after="0" w:line="240" w:lineRule="auto"/>
              <w:jc w:val="center"/>
              <w:rPr>
                <w:rFonts w:ascii="Times New Roman" w:hAnsi="Times New Roman" w:cs="Times New Roman"/>
                <w:b/>
                <w:sz w:val="24"/>
                <w:szCs w:val="24"/>
              </w:rPr>
            </w:pPr>
            <w:r w:rsidRPr="00C53E07">
              <w:rPr>
                <w:rFonts w:ascii="Times New Roman" w:hAnsi="Times New Roman" w:cs="Times New Roman"/>
                <w:b/>
                <w:sz w:val="24"/>
                <w:szCs w:val="24"/>
              </w:rPr>
              <w:t>NEMATERIALUS TURTAS</w:t>
            </w:r>
          </w:p>
        </w:tc>
        <w:tc>
          <w:tcPr>
            <w:tcW w:w="3819" w:type="dxa"/>
          </w:tcPr>
          <w:p w:rsidR="006B068D" w:rsidRPr="00C53E07" w:rsidRDefault="006B068D" w:rsidP="00C53E07">
            <w:pPr>
              <w:spacing w:after="0" w:line="240" w:lineRule="auto"/>
              <w:rPr>
                <w:rFonts w:ascii="Times New Roman" w:hAnsi="Times New Roman" w:cs="Times New Roman"/>
                <w:sz w:val="24"/>
                <w:szCs w:val="24"/>
              </w:rPr>
            </w:pPr>
          </w:p>
        </w:tc>
      </w:tr>
      <w:tr w:rsidR="006B068D" w:rsidRPr="00C53E07" w:rsidTr="00C53E07">
        <w:trPr>
          <w:trHeight w:val="583"/>
        </w:trPr>
        <w:tc>
          <w:tcPr>
            <w:tcW w:w="802" w:type="dxa"/>
          </w:tcPr>
          <w:p w:rsidR="006B068D" w:rsidRPr="00C53E07" w:rsidRDefault="00FE33FD" w:rsidP="00C53E07">
            <w:pPr>
              <w:spacing w:after="0" w:line="240" w:lineRule="auto"/>
              <w:ind w:left="-33"/>
              <w:jc w:val="both"/>
              <w:rPr>
                <w:rFonts w:ascii="Times New Roman" w:hAnsi="Times New Roman" w:cs="Times New Roman"/>
                <w:sz w:val="24"/>
                <w:szCs w:val="24"/>
              </w:rPr>
            </w:pPr>
            <w:r w:rsidRPr="00C53E07">
              <w:rPr>
                <w:rFonts w:ascii="Times New Roman" w:hAnsi="Times New Roman" w:cs="Times New Roman"/>
                <w:sz w:val="24"/>
                <w:szCs w:val="24"/>
              </w:rPr>
              <w:t>1</w:t>
            </w:r>
            <w:r w:rsidR="00027AC6" w:rsidRPr="00C53E07">
              <w:rPr>
                <w:rFonts w:ascii="Times New Roman" w:hAnsi="Times New Roman" w:cs="Times New Roman"/>
                <w:sz w:val="24"/>
                <w:szCs w:val="24"/>
              </w:rPr>
              <w:t>.</w:t>
            </w:r>
          </w:p>
        </w:tc>
        <w:tc>
          <w:tcPr>
            <w:tcW w:w="5269" w:type="dxa"/>
          </w:tcPr>
          <w:p w:rsidR="006B068D" w:rsidRPr="00C53E07" w:rsidRDefault="00FE33FD" w:rsidP="00C53E07">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Programinė įranga, jos licencijos ir techninė dokumentacija</w:t>
            </w:r>
          </w:p>
        </w:tc>
        <w:tc>
          <w:tcPr>
            <w:tcW w:w="3819" w:type="dxa"/>
          </w:tcPr>
          <w:p w:rsidR="006B068D" w:rsidRPr="00C53E07" w:rsidRDefault="00FE33FD" w:rsidP="00C53E07">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2</w:t>
            </w:r>
          </w:p>
        </w:tc>
      </w:tr>
      <w:tr w:rsidR="006B068D" w:rsidRPr="00C53E07" w:rsidTr="00C53E07">
        <w:trPr>
          <w:trHeight w:val="265"/>
        </w:trPr>
        <w:tc>
          <w:tcPr>
            <w:tcW w:w="802" w:type="dxa"/>
          </w:tcPr>
          <w:p w:rsidR="006B068D" w:rsidRPr="00C53E07" w:rsidRDefault="00FE33FD" w:rsidP="00C53E07">
            <w:pPr>
              <w:spacing w:after="0" w:line="240" w:lineRule="auto"/>
              <w:ind w:left="-33"/>
              <w:jc w:val="both"/>
              <w:rPr>
                <w:rFonts w:ascii="Times New Roman" w:hAnsi="Times New Roman" w:cs="Times New Roman"/>
                <w:sz w:val="24"/>
                <w:szCs w:val="24"/>
              </w:rPr>
            </w:pPr>
            <w:r w:rsidRPr="00C53E07">
              <w:rPr>
                <w:rFonts w:ascii="Times New Roman" w:hAnsi="Times New Roman" w:cs="Times New Roman"/>
                <w:sz w:val="24"/>
                <w:szCs w:val="24"/>
              </w:rPr>
              <w:t>2</w:t>
            </w:r>
            <w:r w:rsidR="00027AC6" w:rsidRPr="00C53E07">
              <w:rPr>
                <w:rFonts w:ascii="Times New Roman" w:hAnsi="Times New Roman" w:cs="Times New Roman"/>
                <w:sz w:val="24"/>
                <w:szCs w:val="24"/>
              </w:rPr>
              <w:t>.</w:t>
            </w:r>
          </w:p>
        </w:tc>
        <w:tc>
          <w:tcPr>
            <w:tcW w:w="5269" w:type="dxa"/>
          </w:tcPr>
          <w:p w:rsidR="006B068D" w:rsidRPr="00C53E07" w:rsidRDefault="00FE33FD" w:rsidP="00C53E07">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Patentai, išradimai, licencijos, įsigytos kitos teisės*</w:t>
            </w:r>
          </w:p>
        </w:tc>
        <w:tc>
          <w:tcPr>
            <w:tcW w:w="3819" w:type="dxa"/>
          </w:tcPr>
          <w:p w:rsidR="006B068D" w:rsidRPr="00C53E07" w:rsidRDefault="00FE33FD" w:rsidP="00C53E07">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4</w:t>
            </w:r>
          </w:p>
        </w:tc>
      </w:tr>
      <w:tr w:rsidR="006B068D" w:rsidRPr="00C53E07" w:rsidTr="00C53E07">
        <w:trPr>
          <w:trHeight w:val="268"/>
        </w:trPr>
        <w:tc>
          <w:tcPr>
            <w:tcW w:w="802" w:type="dxa"/>
          </w:tcPr>
          <w:p w:rsidR="006B068D" w:rsidRPr="00C53E07" w:rsidRDefault="00FE33FD" w:rsidP="00C53E07">
            <w:pPr>
              <w:spacing w:after="0" w:line="240" w:lineRule="auto"/>
              <w:ind w:left="-33"/>
              <w:jc w:val="both"/>
              <w:rPr>
                <w:rFonts w:ascii="Times New Roman" w:hAnsi="Times New Roman" w:cs="Times New Roman"/>
                <w:sz w:val="24"/>
                <w:szCs w:val="24"/>
              </w:rPr>
            </w:pPr>
            <w:r w:rsidRPr="00C53E07">
              <w:rPr>
                <w:rFonts w:ascii="Times New Roman" w:hAnsi="Times New Roman" w:cs="Times New Roman"/>
                <w:sz w:val="24"/>
                <w:szCs w:val="24"/>
              </w:rPr>
              <w:t>3</w:t>
            </w:r>
            <w:r w:rsidR="00027AC6" w:rsidRPr="00C53E07">
              <w:rPr>
                <w:rFonts w:ascii="Times New Roman" w:hAnsi="Times New Roman" w:cs="Times New Roman"/>
                <w:sz w:val="24"/>
                <w:szCs w:val="24"/>
              </w:rPr>
              <w:t>.</w:t>
            </w:r>
          </w:p>
        </w:tc>
        <w:tc>
          <w:tcPr>
            <w:tcW w:w="5269" w:type="dxa"/>
          </w:tcPr>
          <w:p w:rsidR="006B068D" w:rsidRPr="00C53E07" w:rsidRDefault="00FE33FD" w:rsidP="00C53E07">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Kitas nematerialus turtas</w:t>
            </w:r>
          </w:p>
        </w:tc>
        <w:tc>
          <w:tcPr>
            <w:tcW w:w="3819" w:type="dxa"/>
          </w:tcPr>
          <w:p w:rsidR="006B068D" w:rsidRPr="00C53E07" w:rsidRDefault="00FE33FD" w:rsidP="00C53E07">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4</w:t>
            </w:r>
          </w:p>
        </w:tc>
      </w:tr>
    </w:tbl>
    <w:p w:rsidR="006B068D" w:rsidRPr="00C53E07" w:rsidRDefault="006B068D" w:rsidP="00C53E07">
      <w:pPr>
        <w:spacing w:after="0" w:line="240" w:lineRule="auto"/>
        <w:jc w:val="both"/>
        <w:rPr>
          <w:rFonts w:ascii="Times New Roman" w:hAnsi="Times New Roman" w:cs="Times New Roman"/>
          <w:sz w:val="24"/>
          <w:szCs w:val="24"/>
        </w:rPr>
      </w:pPr>
    </w:p>
    <w:p w:rsidR="006B068D" w:rsidRPr="00C53E07" w:rsidRDefault="006B068D" w:rsidP="00C53E07">
      <w:pPr>
        <w:spacing w:after="0" w:line="240" w:lineRule="auto"/>
        <w:jc w:val="both"/>
        <w:rPr>
          <w:rFonts w:ascii="Times New Roman" w:hAnsi="Times New Roman" w:cs="Times New Roman"/>
          <w:sz w:val="24"/>
          <w:szCs w:val="24"/>
        </w:rPr>
      </w:pPr>
    </w:p>
    <w:p w:rsidR="00F02BC0" w:rsidRDefault="00BE1776" w:rsidP="00C53E07">
      <w:pPr>
        <w:spacing w:after="0" w:line="240" w:lineRule="auto"/>
        <w:jc w:val="center"/>
        <w:rPr>
          <w:rFonts w:ascii="Times New Roman" w:hAnsi="Times New Roman" w:cs="Times New Roman"/>
          <w:b/>
          <w:sz w:val="24"/>
          <w:szCs w:val="24"/>
        </w:rPr>
      </w:pPr>
      <w:r w:rsidRPr="00C53E07">
        <w:rPr>
          <w:rFonts w:ascii="Times New Roman" w:hAnsi="Times New Roman" w:cs="Times New Roman"/>
          <w:b/>
          <w:sz w:val="24"/>
          <w:szCs w:val="24"/>
        </w:rPr>
        <w:t>ILGALAIKIS MATERIALUS TURTAS</w:t>
      </w:r>
    </w:p>
    <w:p w:rsidR="00C53E07" w:rsidRPr="00C53E07" w:rsidRDefault="00C53E07" w:rsidP="00C53E07">
      <w:pPr>
        <w:spacing w:after="0" w:line="240" w:lineRule="auto"/>
        <w:jc w:val="both"/>
        <w:rPr>
          <w:rFonts w:ascii="Times New Roman" w:hAnsi="Times New Roman" w:cs="Times New Roman"/>
          <w:b/>
          <w:sz w:val="24"/>
          <w:szCs w:val="24"/>
        </w:rPr>
      </w:pPr>
    </w:p>
    <w:p w:rsidR="001517D9" w:rsidRDefault="00F02BC0" w:rsidP="001517D9">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Ilgalaikio materialiojo turto apskaitos politika nustatyta 12-ajame VSAFAS „Ilgalaikis materialus turtas‘‘, ilgalaikio materialiojo turto nuvertėjimo apskaičiavimo ir apskaitos metodai ir taisyklės – 22-ajame VSAFAS „Turto nuvertėjimas‘‘</w:t>
      </w:r>
      <w:r w:rsidR="001517D9">
        <w:rPr>
          <w:rFonts w:ascii="Times New Roman" w:hAnsi="Times New Roman" w:cs="Times New Roman"/>
          <w:sz w:val="24"/>
          <w:szCs w:val="24"/>
        </w:rPr>
        <w:t>.</w:t>
      </w:r>
    </w:p>
    <w:p w:rsidR="001517D9" w:rsidRDefault="00F02BC0" w:rsidP="001517D9">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lastRenderedPageBreak/>
        <w:t>Ilgalaikis materialus turtas pripažįstamas ir registruojamas apskaitoje, jei jis atitinka ilgalaikio materialiojo turto sąvoką ir VSAFAS nustatytus ilgalaikio materialio</w:t>
      </w:r>
      <w:r w:rsidR="00CC40C3" w:rsidRPr="00C53E07">
        <w:rPr>
          <w:rFonts w:ascii="Times New Roman" w:hAnsi="Times New Roman" w:cs="Times New Roman"/>
          <w:sz w:val="24"/>
          <w:szCs w:val="24"/>
        </w:rPr>
        <w:t>jo turto pripažinimo kriterijus: skirtas tam tikroms savarankiškoms funkcijoms atlikti: prekės gaminti, paslaugoms teikti, nuomoti ar administraciniams tikslams, numatomas naudoti ilgiau nei vienerius metus</w:t>
      </w:r>
      <w:r w:rsidR="006245BE" w:rsidRPr="00C53E07">
        <w:rPr>
          <w:rFonts w:ascii="Times New Roman" w:hAnsi="Times New Roman" w:cs="Times New Roman"/>
          <w:sz w:val="24"/>
          <w:szCs w:val="24"/>
        </w:rPr>
        <w:t xml:space="preserve"> daugiau negu vieną veiklos ciklą ir jo įsigijimo ar pasigaminimo savikaina yra ne mažesnė už Vyriausybės nustatytą minimalią viešojo sektoriaus subjekto ilgalaikio materialiojo turto vertę  (įsigijimo ar pasigaminimo savikainą)-500 eurų. Paskutinis kriterijus netaikomas nekilnojamam turtui, kilnojamoms kultūros vertybėms, kitoms vertybėms ir transporto priemonėms. Viešojo sektoriaus subjektas gali gauti ilgalaikį materialųjį turtą neatlygintinai arba įsigyti už simbolinį atlygį, t. y. už reikšmingai mažesnę nei turto rinkos vertę. Prie neatlygintinai gauto turto priskiriamas ir viešojo sektoriaus subjektui perduotas teisės aktų</w:t>
      </w:r>
      <w:r w:rsidR="00141041" w:rsidRPr="00C53E07">
        <w:rPr>
          <w:rFonts w:ascii="Times New Roman" w:hAnsi="Times New Roman" w:cs="Times New Roman"/>
          <w:sz w:val="24"/>
          <w:szCs w:val="24"/>
        </w:rPr>
        <w:t xml:space="preserve"> nustatyta tvarka turtas, ir padovanotas turtas.</w:t>
      </w:r>
      <w:r w:rsidRPr="00C53E07">
        <w:rPr>
          <w:rFonts w:ascii="Times New Roman" w:hAnsi="Times New Roman" w:cs="Times New Roman"/>
          <w:sz w:val="24"/>
          <w:szCs w:val="24"/>
        </w:rPr>
        <w:t xml:space="preserve"> Ilgalaikis materialus turtas pagal pobūdį skirstomas į pagrindines grupes, nustatytas VSAFAS</w:t>
      </w:r>
      <w:r w:rsidR="009F29AD" w:rsidRPr="00C53E07">
        <w:rPr>
          <w:rFonts w:ascii="Times New Roman" w:hAnsi="Times New Roman" w:cs="Times New Roman"/>
          <w:sz w:val="24"/>
          <w:szCs w:val="24"/>
        </w:rPr>
        <w:t xml:space="preserve">:  </w:t>
      </w:r>
    </w:p>
    <w:p w:rsidR="001517D9" w:rsidRDefault="009F29AD" w:rsidP="001517D9">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1. Pastatai</w:t>
      </w:r>
      <w:r w:rsidR="001517D9">
        <w:rPr>
          <w:rFonts w:ascii="Times New Roman" w:hAnsi="Times New Roman" w:cs="Times New Roman"/>
          <w:sz w:val="24"/>
          <w:szCs w:val="24"/>
        </w:rPr>
        <w:t>.</w:t>
      </w:r>
    </w:p>
    <w:p w:rsidR="001517D9" w:rsidRDefault="001517D9" w:rsidP="00151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I</w:t>
      </w:r>
      <w:r w:rsidR="009F29AD" w:rsidRPr="00C53E07">
        <w:rPr>
          <w:rFonts w:ascii="Times New Roman" w:hAnsi="Times New Roman" w:cs="Times New Roman"/>
          <w:sz w:val="24"/>
          <w:szCs w:val="24"/>
        </w:rPr>
        <w:t>nfrastruktūros ir kiti statiniai</w:t>
      </w:r>
      <w:r>
        <w:rPr>
          <w:rFonts w:ascii="Times New Roman" w:hAnsi="Times New Roman" w:cs="Times New Roman"/>
          <w:sz w:val="24"/>
          <w:szCs w:val="24"/>
        </w:rPr>
        <w:t>.</w:t>
      </w:r>
    </w:p>
    <w:p w:rsidR="001517D9" w:rsidRDefault="001517D9" w:rsidP="00151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M</w:t>
      </w:r>
      <w:r w:rsidR="00C02133" w:rsidRPr="00C53E07">
        <w:rPr>
          <w:rFonts w:ascii="Times New Roman" w:hAnsi="Times New Roman" w:cs="Times New Roman"/>
          <w:sz w:val="24"/>
          <w:szCs w:val="24"/>
        </w:rPr>
        <w:t>ašinos ir į</w:t>
      </w:r>
      <w:r w:rsidR="009F29AD" w:rsidRPr="00C53E07">
        <w:rPr>
          <w:rFonts w:ascii="Times New Roman" w:hAnsi="Times New Roman" w:cs="Times New Roman"/>
          <w:sz w:val="24"/>
          <w:szCs w:val="24"/>
        </w:rPr>
        <w:t>rengimai</w:t>
      </w:r>
      <w:r>
        <w:rPr>
          <w:rFonts w:ascii="Times New Roman" w:hAnsi="Times New Roman" w:cs="Times New Roman"/>
          <w:sz w:val="24"/>
          <w:szCs w:val="24"/>
        </w:rPr>
        <w:t>.</w:t>
      </w:r>
    </w:p>
    <w:p w:rsidR="001517D9" w:rsidRDefault="001517D9" w:rsidP="00151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Baldai ir biuro įranga.</w:t>
      </w:r>
    </w:p>
    <w:p w:rsidR="001517D9" w:rsidRDefault="001517D9" w:rsidP="00151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L</w:t>
      </w:r>
      <w:r w:rsidR="009F29AD" w:rsidRPr="00C53E07">
        <w:rPr>
          <w:rFonts w:ascii="Times New Roman" w:hAnsi="Times New Roman" w:cs="Times New Roman"/>
          <w:sz w:val="24"/>
          <w:szCs w:val="24"/>
        </w:rPr>
        <w:t>itas ilgalaikis materialus turtas</w:t>
      </w:r>
      <w:r>
        <w:rPr>
          <w:rFonts w:ascii="Times New Roman" w:hAnsi="Times New Roman" w:cs="Times New Roman"/>
          <w:sz w:val="24"/>
          <w:szCs w:val="24"/>
        </w:rPr>
        <w:t>.</w:t>
      </w:r>
    </w:p>
    <w:p w:rsidR="001517D9" w:rsidRDefault="00F02BC0" w:rsidP="001517D9">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Įsigytas turtas apskaitoje registruojamas įsigijimo savikaina. Ilgalaikio materialaus turto nusidėvėjimas tolygiai paskirstomas </w:t>
      </w:r>
      <w:r w:rsidR="002B54EF" w:rsidRPr="00C53E07">
        <w:rPr>
          <w:rFonts w:ascii="Times New Roman" w:hAnsi="Times New Roman" w:cs="Times New Roman"/>
          <w:sz w:val="24"/>
          <w:szCs w:val="24"/>
        </w:rPr>
        <w:t>per visą nustatytą turto naudingo tarnavimo laiką tiesiogiai proporcingu metodu. Nusidėvėjimas pradedamas skaičiuoti nuo kito mėnesio pirmos dienos, kai turtas pradedamas naudoti. Nusidėvėjimas nebeskaičiuojamas, kai ilgalaikio materialiojo turto likutinė vertė sutampa su jo likvidacine verte.</w:t>
      </w:r>
      <w:r w:rsidR="00C02133" w:rsidRPr="00C53E07">
        <w:rPr>
          <w:rFonts w:ascii="Times New Roman" w:hAnsi="Times New Roman" w:cs="Times New Roman"/>
          <w:sz w:val="24"/>
          <w:szCs w:val="24"/>
        </w:rPr>
        <w:t xml:space="preserve"> Išankstiniai apmokėjimai už ilgalaikį materialųjį turtą registruojami tam skirtose ilgalaikio materialiojo turto sąskaitose. </w:t>
      </w:r>
      <w:r w:rsidR="009F29AD" w:rsidRPr="00C53E07">
        <w:rPr>
          <w:rFonts w:ascii="Times New Roman" w:hAnsi="Times New Roman" w:cs="Times New Roman"/>
          <w:sz w:val="24"/>
          <w:szCs w:val="24"/>
        </w:rPr>
        <w:t xml:space="preserve"> Ilgalaikio materialiojo turto rekonstravimas, remontas ar kiti darbai pripažįstami esminiu turto pagerinimu, jei padidina turto funkcijų apimtį arba pailgina turto naudingo tarnavimo laiką, arba iš esmės pagerina jo naudingąsias savybes. Jei atlikti darbai nepagerina naudingųjų ilgalaikio materialiojo turto savybių ar nepadidina turto funkcijų apimties, ar nepailgina naudingo tarnavimo laiko, jie nepripažįstami esminiu pagerinimu, o šių darbų vertė pripažįstama ataskaitinio laikotarpio sąnaudomis. </w:t>
      </w:r>
    </w:p>
    <w:p w:rsidR="001517D9" w:rsidRDefault="00027AC6" w:rsidP="001517D9">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Įstaigos taikomi ilgalaikio materialiojo turto nusidėvėjimo ekonominiai normatyvai</w:t>
      </w:r>
      <w:r w:rsidR="001517D9">
        <w:rPr>
          <w:rFonts w:ascii="Times New Roman" w:hAnsi="Times New Roman" w:cs="Times New Roman"/>
          <w:sz w:val="24"/>
          <w:szCs w:val="24"/>
        </w:rPr>
        <w:t>.</w:t>
      </w:r>
    </w:p>
    <w:p w:rsidR="001517D9" w:rsidRDefault="001517D9" w:rsidP="001517D9">
      <w:pPr>
        <w:spacing w:after="0" w:line="240" w:lineRule="auto"/>
        <w:ind w:firstLine="709"/>
        <w:jc w:val="both"/>
        <w:rPr>
          <w:rFonts w:ascii="Times New Roman" w:hAnsi="Times New Roman" w:cs="Times New Roman"/>
          <w:sz w:val="24"/>
          <w:szCs w:val="24"/>
        </w:rPr>
      </w:pPr>
    </w:p>
    <w:p w:rsidR="00027AC6" w:rsidRDefault="00027AC6" w:rsidP="001517D9">
      <w:pPr>
        <w:spacing w:after="0" w:line="240" w:lineRule="auto"/>
        <w:ind w:firstLine="709"/>
        <w:jc w:val="right"/>
        <w:rPr>
          <w:rFonts w:ascii="Times New Roman" w:hAnsi="Times New Roman" w:cs="Times New Roman"/>
          <w:sz w:val="24"/>
          <w:szCs w:val="24"/>
        </w:rPr>
      </w:pPr>
      <w:r w:rsidRPr="00C53E07">
        <w:rPr>
          <w:rFonts w:ascii="Times New Roman" w:hAnsi="Times New Roman" w:cs="Times New Roman"/>
          <w:sz w:val="24"/>
          <w:szCs w:val="24"/>
        </w:rPr>
        <w:t xml:space="preserve">                                2 lentelė</w:t>
      </w:r>
    </w:p>
    <w:p w:rsidR="001517D9" w:rsidRPr="00C53E07" w:rsidRDefault="001517D9" w:rsidP="001517D9">
      <w:pPr>
        <w:spacing w:after="0" w:line="240" w:lineRule="auto"/>
        <w:ind w:firstLine="709"/>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6815"/>
        <w:gridCol w:w="2126"/>
      </w:tblGrid>
      <w:tr w:rsidR="00027AC6" w:rsidRPr="00C53E07" w:rsidTr="001517D9">
        <w:trPr>
          <w:trHeight w:val="540"/>
        </w:trPr>
        <w:tc>
          <w:tcPr>
            <w:tcW w:w="982" w:type="dxa"/>
          </w:tcPr>
          <w:p w:rsidR="00027AC6" w:rsidRPr="00C53E07" w:rsidRDefault="00027AC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Eil. Nr.</w:t>
            </w:r>
          </w:p>
        </w:tc>
        <w:tc>
          <w:tcPr>
            <w:tcW w:w="6815" w:type="dxa"/>
          </w:tcPr>
          <w:p w:rsidR="00027AC6" w:rsidRPr="00C53E07" w:rsidRDefault="00027AC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Ilgalaikio turto grupės ir rūšys</w:t>
            </w:r>
          </w:p>
        </w:tc>
        <w:tc>
          <w:tcPr>
            <w:tcW w:w="2126" w:type="dxa"/>
          </w:tcPr>
          <w:p w:rsidR="00027AC6" w:rsidRPr="00C53E07" w:rsidRDefault="00027AC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Turto nusidėvėjimo (amortizacijos) normatyvas (metais)</w:t>
            </w:r>
          </w:p>
        </w:tc>
      </w:tr>
      <w:tr w:rsidR="00027AC6" w:rsidRPr="00C53E07" w:rsidTr="001517D9">
        <w:trPr>
          <w:trHeight w:val="245"/>
        </w:trPr>
        <w:tc>
          <w:tcPr>
            <w:tcW w:w="982" w:type="dxa"/>
          </w:tcPr>
          <w:p w:rsidR="00027AC6" w:rsidRPr="00C53E07" w:rsidRDefault="00027AC6" w:rsidP="00C53E07">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1</w:t>
            </w:r>
          </w:p>
        </w:tc>
        <w:tc>
          <w:tcPr>
            <w:tcW w:w="6815" w:type="dxa"/>
          </w:tcPr>
          <w:p w:rsidR="00027AC6" w:rsidRPr="00C53E07" w:rsidRDefault="00027AC6" w:rsidP="00C53E07">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2</w:t>
            </w:r>
          </w:p>
        </w:tc>
        <w:tc>
          <w:tcPr>
            <w:tcW w:w="2126" w:type="dxa"/>
          </w:tcPr>
          <w:p w:rsidR="00027AC6" w:rsidRPr="00C53E07" w:rsidRDefault="00027AC6" w:rsidP="00C53E07">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3</w:t>
            </w:r>
          </w:p>
        </w:tc>
      </w:tr>
      <w:tr w:rsidR="00027AC6" w:rsidRPr="00C53E07" w:rsidTr="001517D9">
        <w:trPr>
          <w:trHeight w:val="249"/>
        </w:trPr>
        <w:tc>
          <w:tcPr>
            <w:tcW w:w="982" w:type="dxa"/>
          </w:tcPr>
          <w:p w:rsidR="00027AC6" w:rsidRPr="00C53E07" w:rsidRDefault="00027AC6" w:rsidP="00C53E07">
            <w:pPr>
              <w:spacing w:after="0" w:line="240" w:lineRule="auto"/>
              <w:jc w:val="both"/>
              <w:rPr>
                <w:rFonts w:ascii="Times New Roman" w:hAnsi="Times New Roman" w:cs="Times New Roman"/>
                <w:sz w:val="24"/>
                <w:szCs w:val="24"/>
              </w:rPr>
            </w:pPr>
          </w:p>
        </w:tc>
        <w:tc>
          <w:tcPr>
            <w:tcW w:w="6815" w:type="dxa"/>
          </w:tcPr>
          <w:p w:rsidR="00027AC6" w:rsidRPr="00C53E07" w:rsidRDefault="00027AC6" w:rsidP="001517D9">
            <w:pPr>
              <w:spacing w:after="0" w:line="240" w:lineRule="auto"/>
              <w:jc w:val="center"/>
              <w:rPr>
                <w:rFonts w:ascii="Times New Roman" w:hAnsi="Times New Roman" w:cs="Times New Roman"/>
                <w:b/>
                <w:sz w:val="24"/>
                <w:szCs w:val="24"/>
              </w:rPr>
            </w:pPr>
            <w:r w:rsidRPr="00C53E07">
              <w:rPr>
                <w:rFonts w:ascii="Times New Roman" w:hAnsi="Times New Roman" w:cs="Times New Roman"/>
                <w:b/>
                <w:sz w:val="24"/>
                <w:szCs w:val="24"/>
              </w:rPr>
              <w:t>MATERIALUS TURTAS</w:t>
            </w:r>
          </w:p>
        </w:tc>
        <w:tc>
          <w:tcPr>
            <w:tcW w:w="2126" w:type="dxa"/>
          </w:tcPr>
          <w:p w:rsidR="00027AC6" w:rsidRPr="00C53E07" w:rsidRDefault="00027AC6" w:rsidP="00C53E07">
            <w:pPr>
              <w:spacing w:after="0" w:line="240" w:lineRule="auto"/>
              <w:jc w:val="both"/>
              <w:rPr>
                <w:rFonts w:ascii="Times New Roman" w:hAnsi="Times New Roman" w:cs="Times New Roman"/>
                <w:sz w:val="24"/>
                <w:szCs w:val="24"/>
              </w:rPr>
            </w:pPr>
          </w:p>
        </w:tc>
      </w:tr>
      <w:tr w:rsidR="001517D9" w:rsidRPr="00C53E07" w:rsidTr="003B30AE">
        <w:trPr>
          <w:trHeight w:val="240"/>
        </w:trPr>
        <w:tc>
          <w:tcPr>
            <w:tcW w:w="9923" w:type="dxa"/>
            <w:gridSpan w:val="3"/>
          </w:tcPr>
          <w:p w:rsidR="001517D9" w:rsidRPr="001517D9" w:rsidRDefault="001517D9" w:rsidP="00C53E07">
            <w:pPr>
              <w:spacing w:after="0" w:line="240" w:lineRule="auto"/>
              <w:jc w:val="both"/>
              <w:rPr>
                <w:rFonts w:ascii="Times New Roman" w:hAnsi="Times New Roman" w:cs="Times New Roman"/>
                <w:b/>
                <w:sz w:val="24"/>
                <w:szCs w:val="24"/>
              </w:rPr>
            </w:pPr>
            <w:r w:rsidRPr="001517D9">
              <w:rPr>
                <w:rFonts w:ascii="Times New Roman" w:hAnsi="Times New Roman" w:cs="Times New Roman"/>
                <w:b/>
                <w:sz w:val="24"/>
                <w:szCs w:val="24"/>
              </w:rPr>
              <w:t>1. Pastatai.</w:t>
            </w:r>
          </w:p>
        </w:tc>
      </w:tr>
      <w:tr w:rsidR="00027AC6" w:rsidRPr="00C53E07" w:rsidTr="001517D9">
        <w:trPr>
          <w:trHeight w:val="540"/>
        </w:trPr>
        <w:tc>
          <w:tcPr>
            <w:tcW w:w="982" w:type="dxa"/>
          </w:tcPr>
          <w:p w:rsidR="00027AC6" w:rsidRPr="00C53E07" w:rsidRDefault="00027AC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1.1.</w:t>
            </w:r>
          </w:p>
        </w:tc>
        <w:tc>
          <w:tcPr>
            <w:tcW w:w="6815" w:type="dxa"/>
          </w:tcPr>
          <w:p w:rsidR="00027AC6" w:rsidRPr="00C53E07" w:rsidRDefault="000F15DB"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 xml:space="preserve">Kapitaliniai mūriniai pastatai (sienos 2,5 ir daugiau plytų storio, gelžbetonio; perdengimai ir denginiai- gelžbetoniniai ir betoniniai), monolitiniai gelžbetonio pastatai, stambių </w:t>
            </w:r>
            <w:r w:rsidR="001517D9">
              <w:rPr>
                <w:rFonts w:ascii="Times New Roman" w:hAnsi="Times New Roman" w:cs="Times New Roman"/>
                <w:sz w:val="24"/>
                <w:szCs w:val="24"/>
              </w:rPr>
              <w:t>blokų (perdengimai ir deniniai–</w:t>
            </w:r>
            <w:r w:rsidRPr="00C53E07">
              <w:rPr>
                <w:rFonts w:ascii="Times New Roman" w:hAnsi="Times New Roman" w:cs="Times New Roman"/>
                <w:sz w:val="24"/>
                <w:szCs w:val="24"/>
              </w:rPr>
              <w:t>gelžbetoniniai) pastatai</w:t>
            </w:r>
            <w:r w:rsidR="001517D9">
              <w:rPr>
                <w:rFonts w:ascii="Times New Roman" w:hAnsi="Times New Roman" w:cs="Times New Roman"/>
                <w:sz w:val="24"/>
                <w:szCs w:val="24"/>
              </w:rPr>
              <w:t>.</w:t>
            </w:r>
          </w:p>
        </w:tc>
        <w:tc>
          <w:tcPr>
            <w:tcW w:w="2126" w:type="dxa"/>
          </w:tcPr>
          <w:p w:rsidR="00027AC6" w:rsidRPr="00C53E07" w:rsidRDefault="000F15DB"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100</w:t>
            </w:r>
          </w:p>
        </w:tc>
      </w:tr>
      <w:tr w:rsidR="00027AC6" w:rsidRPr="00C53E07" w:rsidTr="001517D9">
        <w:trPr>
          <w:trHeight w:val="540"/>
        </w:trPr>
        <w:tc>
          <w:tcPr>
            <w:tcW w:w="982" w:type="dxa"/>
          </w:tcPr>
          <w:p w:rsidR="00027AC6" w:rsidRPr="00C53E07" w:rsidRDefault="000F15DB"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1.2.</w:t>
            </w:r>
          </w:p>
        </w:tc>
        <w:tc>
          <w:tcPr>
            <w:tcW w:w="6815" w:type="dxa"/>
          </w:tcPr>
          <w:p w:rsidR="00027AC6" w:rsidRPr="00C53E07" w:rsidRDefault="000F15DB"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Pastatai (sienos –</w:t>
            </w:r>
            <w:r w:rsidR="001517D9">
              <w:rPr>
                <w:rFonts w:ascii="Times New Roman" w:hAnsi="Times New Roman" w:cs="Times New Roman"/>
                <w:sz w:val="24"/>
                <w:szCs w:val="24"/>
              </w:rPr>
              <w:t xml:space="preserve"> </w:t>
            </w:r>
            <w:r w:rsidRPr="00C53E07">
              <w:rPr>
                <w:rFonts w:ascii="Times New Roman" w:hAnsi="Times New Roman" w:cs="Times New Roman"/>
                <w:sz w:val="24"/>
                <w:szCs w:val="24"/>
              </w:rPr>
              <w:t>iki 2,5 plytos storio, blokų, monolitinio šlako, betono, lengvų šlako blokš, perdengimai ir denginiai gelžbetoniniai, betoniniai arba mediniai)</w:t>
            </w:r>
            <w:r w:rsidR="001517D9">
              <w:rPr>
                <w:rFonts w:ascii="Times New Roman" w:hAnsi="Times New Roman" w:cs="Times New Roman"/>
                <w:sz w:val="24"/>
                <w:szCs w:val="24"/>
              </w:rPr>
              <w:t>.</w:t>
            </w:r>
          </w:p>
        </w:tc>
        <w:tc>
          <w:tcPr>
            <w:tcW w:w="2126" w:type="dxa"/>
          </w:tcPr>
          <w:p w:rsidR="00027AC6" w:rsidRPr="00C53E07" w:rsidRDefault="000F15DB"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80</w:t>
            </w:r>
          </w:p>
        </w:tc>
      </w:tr>
      <w:tr w:rsidR="00027AC6" w:rsidRPr="00C53E07" w:rsidTr="001517D9">
        <w:trPr>
          <w:trHeight w:val="284"/>
        </w:trPr>
        <w:tc>
          <w:tcPr>
            <w:tcW w:w="982" w:type="dxa"/>
          </w:tcPr>
          <w:p w:rsidR="00027AC6" w:rsidRPr="00C53E07" w:rsidRDefault="000F15DB"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1.3.</w:t>
            </w:r>
          </w:p>
        </w:tc>
        <w:tc>
          <w:tcPr>
            <w:tcW w:w="6815" w:type="dxa"/>
          </w:tcPr>
          <w:p w:rsidR="00027AC6" w:rsidRPr="00C53E07" w:rsidRDefault="000F15DB"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Tašytų rąstų pastatai</w:t>
            </w:r>
            <w:r w:rsidR="001517D9">
              <w:rPr>
                <w:rFonts w:ascii="Times New Roman" w:hAnsi="Times New Roman" w:cs="Times New Roman"/>
                <w:sz w:val="24"/>
                <w:szCs w:val="24"/>
              </w:rPr>
              <w:t>.</w:t>
            </w:r>
          </w:p>
        </w:tc>
        <w:tc>
          <w:tcPr>
            <w:tcW w:w="2126" w:type="dxa"/>
          </w:tcPr>
          <w:p w:rsidR="00027AC6" w:rsidRPr="00C53E07" w:rsidRDefault="000F15DB"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40</w:t>
            </w:r>
          </w:p>
        </w:tc>
      </w:tr>
      <w:tr w:rsidR="00027AC6" w:rsidRPr="00C53E07" w:rsidTr="001517D9">
        <w:trPr>
          <w:trHeight w:val="261"/>
        </w:trPr>
        <w:tc>
          <w:tcPr>
            <w:tcW w:w="982" w:type="dxa"/>
          </w:tcPr>
          <w:p w:rsidR="00027AC6" w:rsidRPr="00C53E07" w:rsidRDefault="000F15DB"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1.4.</w:t>
            </w:r>
          </w:p>
        </w:tc>
        <w:tc>
          <w:tcPr>
            <w:tcW w:w="6815" w:type="dxa"/>
          </w:tcPr>
          <w:p w:rsidR="00027AC6" w:rsidRPr="00C53E07" w:rsidRDefault="000F15DB"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Surenkamieji, išardomieji, moliniai ir kiti pastatai</w:t>
            </w:r>
            <w:r w:rsidR="001517D9">
              <w:rPr>
                <w:rFonts w:ascii="Times New Roman" w:hAnsi="Times New Roman" w:cs="Times New Roman"/>
                <w:sz w:val="24"/>
                <w:szCs w:val="24"/>
              </w:rPr>
              <w:t>.</w:t>
            </w:r>
          </w:p>
        </w:tc>
        <w:tc>
          <w:tcPr>
            <w:tcW w:w="2126" w:type="dxa"/>
          </w:tcPr>
          <w:p w:rsidR="00027AC6" w:rsidRPr="00C53E07" w:rsidRDefault="00561F27"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15</w:t>
            </w:r>
          </w:p>
        </w:tc>
      </w:tr>
      <w:tr w:rsidR="001517D9" w:rsidRPr="00C53E07" w:rsidTr="003B30AE">
        <w:trPr>
          <w:trHeight w:val="265"/>
        </w:trPr>
        <w:tc>
          <w:tcPr>
            <w:tcW w:w="9923" w:type="dxa"/>
            <w:gridSpan w:val="3"/>
          </w:tcPr>
          <w:p w:rsidR="001517D9" w:rsidRPr="001517D9" w:rsidRDefault="001517D9" w:rsidP="001517D9">
            <w:pPr>
              <w:spacing w:after="0" w:line="240" w:lineRule="auto"/>
              <w:rPr>
                <w:rFonts w:ascii="Times New Roman" w:hAnsi="Times New Roman" w:cs="Times New Roman"/>
                <w:b/>
                <w:sz w:val="24"/>
                <w:szCs w:val="24"/>
              </w:rPr>
            </w:pPr>
            <w:r w:rsidRPr="001517D9">
              <w:rPr>
                <w:rFonts w:ascii="Times New Roman" w:hAnsi="Times New Roman" w:cs="Times New Roman"/>
                <w:b/>
                <w:sz w:val="24"/>
                <w:szCs w:val="24"/>
              </w:rPr>
              <w:t>2. Infrastruktūros ir kiti statiniai.</w:t>
            </w:r>
          </w:p>
        </w:tc>
      </w:tr>
      <w:tr w:rsidR="00027AC6" w:rsidRPr="00C53E07" w:rsidTr="001517D9">
        <w:trPr>
          <w:trHeight w:val="274"/>
        </w:trPr>
        <w:tc>
          <w:tcPr>
            <w:tcW w:w="982" w:type="dxa"/>
          </w:tcPr>
          <w:p w:rsidR="00027AC6" w:rsidRPr="00C53E07" w:rsidRDefault="00561F27"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2.1.</w:t>
            </w:r>
          </w:p>
        </w:tc>
        <w:tc>
          <w:tcPr>
            <w:tcW w:w="6815" w:type="dxa"/>
          </w:tcPr>
          <w:p w:rsidR="00027AC6"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Infrastruktūros statiniai</w:t>
            </w:r>
            <w:r w:rsidR="001517D9">
              <w:rPr>
                <w:rFonts w:ascii="Times New Roman" w:hAnsi="Times New Roman" w:cs="Times New Roman"/>
                <w:sz w:val="24"/>
                <w:szCs w:val="24"/>
              </w:rPr>
              <w:t>.</w:t>
            </w:r>
          </w:p>
        </w:tc>
        <w:tc>
          <w:tcPr>
            <w:tcW w:w="2126" w:type="dxa"/>
          </w:tcPr>
          <w:p w:rsidR="00027AC6" w:rsidRPr="00C53E07" w:rsidRDefault="00027AC6" w:rsidP="001517D9">
            <w:pPr>
              <w:spacing w:after="0" w:line="240" w:lineRule="auto"/>
              <w:jc w:val="center"/>
              <w:rPr>
                <w:rFonts w:ascii="Times New Roman" w:hAnsi="Times New Roman" w:cs="Times New Roman"/>
                <w:sz w:val="24"/>
                <w:szCs w:val="24"/>
              </w:rPr>
            </w:pPr>
          </w:p>
        </w:tc>
      </w:tr>
      <w:tr w:rsidR="00027AC6" w:rsidRPr="00C53E07" w:rsidTr="001517D9">
        <w:trPr>
          <w:trHeight w:val="274"/>
        </w:trPr>
        <w:tc>
          <w:tcPr>
            <w:tcW w:w="982" w:type="dxa"/>
          </w:tcPr>
          <w:p w:rsidR="00027AC6"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lastRenderedPageBreak/>
              <w:t>2.1.1.</w:t>
            </w:r>
          </w:p>
        </w:tc>
        <w:tc>
          <w:tcPr>
            <w:tcW w:w="6815" w:type="dxa"/>
          </w:tcPr>
          <w:p w:rsidR="00027AC6"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Betoniniai, gelžbetoniniai, akmens</w:t>
            </w:r>
            <w:r w:rsidR="001517D9">
              <w:rPr>
                <w:rFonts w:ascii="Times New Roman" w:hAnsi="Times New Roman" w:cs="Times New Roman"/>
                <w:sz w:val="24"/>
                <w:szCs w:val="24"/>
              </w:rPr>
              <w:t>.</w:t>
            </w:r>
          </w:p>
        </w:tc>
        <w:tc>
          <w:tcPr>
            <w:tcW w:w="2126" w:type="dxa"/>
          </w:tcPr>
          <w:p w:rsidR="00027AC6" w:rsidRPr="00C53E07" w:rsidRDefault="005B61DF"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50</w:t>
            </w:r>
          </w:p>
        </w:tc>
      </w:tr>
      <w:tr w:rsidR="00027AC6" w:rsidRPr="00C53E07" w:rsidTr="001517D9">
        <w:trPr>
          <w:trHeight w:val="263"/>
        </w:trPr>
        <w:tc>
          <w:tcPr>
            <w:tcW w:w="982" w:type="dxa"/>
          </w:tcPr>
          <w:p w:rsidR="00027AC6"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2.1.2.</w:t>
            </w:r>
          </w:p>
        </w:tc>
        <w:tc>
          <w:tcPr>
            <w:tcW w:w="6815" w:type="dxa"/>
          </w:tcPr>
          <w:p w:rsidR="00027AC6"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Metaliniai</w:t>
            </w:r>
            <w:r w:rsidR="001517D9">
              <w:rPr>
                <w:rFonts w:ascii="Times New Roman" w:hAnsi="Times New Roman" w:cs="Times New Roman"/>
                <w:sz w:val="24"/>
                <w:szCs w:val="24"/>
              </w:rPr>
              <w:t>.</w:t>
            </w:r>
          </w:p>
        </w:tc>
        <w:tc>
          <w:tcPr>
            <w:tcW w:w="2126" w:type="dxa"/>
          </w:tcPr>
          <w:p w:rsidR="00027AC6" w:rsidRPr="00C53E07" w:rsidRDefault="005B61DF"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35</w:t>
            </w:r>
          </w:p>
        </w:tc>
      </w:tr>
      <w:tr w:rsidR="00027AC6" w:rsidRPr="00C53E07" w:rsidTr="001517D9">
        <w:trPr>
          <w:trHeight w:val="268"/>
        </w:trPr>
        <w:tc>
          <w:tcPr>
            <w:tcW w:w="982" w:type="dxa"/>
          </w:tcPr>
          <w:p w:rsidR="00027AC6"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2.1.3.</w:t>
            </w:r>
          </w:p>
        </w:tc>
        <w:tc>
          <w:tcPr>
            <w:tcW w:w="6815" w:type="dxa"/>
          </w:tcPr>
          <w:p w:rsidR="00027AC6"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Mediniai</w:t>
            </w:r>
            <w:r w:rsidR="001517D9">
              <w:rPr>
                <w:rFonts w:ascii="Times New Roman" w:hAnsi="Times New Roman" w:cs="Times New Roman"/>
                <w:sz w:val="24"/>
                <w:szCs w:val="24"/>
              </w:rPr>
              <w:t>.</w:t>
            </w:r>
          </w:p>
        </w:tc>
        <w:tc>
          <w:tcPr>
            <w:tcW w:w="2126" w:type="dxa"/>
          </w:tcPr>
          <w:p w:rsidR="00027AC6" w:rsidRPr="00C53E07" w:rsidRDefault="005B61DF"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20</w:t>
            </w:r>
          </w:p>
        </w:tc>
      </w:tr>
      <w:tr w:rsidR="00027AC6" w:rsidRPr="00C53E07" w:rsidTr="001517D9">
        <w:trPr>
          <w:trHeight w:val="271"/>
        </w:trPr>
        <w:tc>
          <w:tcPr>
            <w:tcW w:w="982" w:type="dxa"/>
          </w:tcPr>
          <w:p w:rsidR="00027AC6"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2.2.</w:t>
            </w:r>
          </w:p>
        </w:tc>
        <w:tc>
          <w:tcPr>
            <w:tcW w:w="6815" w:type="dxa"/>
          </w:tcPr>
          <w:p w:rsidR="00027AC6"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Kiti statiniai</w:t>
            </w:r>
            <w:r w:rsidR="001517D9">
              <w:rPr>
                <w:rFonts w:ascii="Times New Roman" w:hAnsi="Times New Roman" w:cs="Times New Roman"/>
                <w:sz w:val="24"/>
                <w:szCs w:val="24"/>
              </w:rPr>
              <w:t>.</w:t>
            </w:r>
          </w:p>
        </w:tc>
        <w:tc>
          <w:tcPr>
            <w:tcW w:w="2126" w:type="dxa"/>
          </w:tcPr>
          <w:p w:rsidR="00027AC6" w:rsidRPr="00C53E07" w:rsidRDefault="005B61DF"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15</w:t>
            </w:r>
          </w:p>
        </w:tc>
      </w:tr>
      <w:tr w:rsidR="00027AC6" w:rsidRPr="00C53E07" w:rsidTr="001517D9">
        <w:trPr>
          <w:trHeight w:val="262"/>
        </w:trPr>
        <w:tc>
          <w:tcPr>
            <w:tcW w:w="982" w:type="dxa"/>
          </w:tcPr>
          <w:p w:rsidR="00027AC6"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2.2.1.</w:t>
            </w:r>
          </w:p>
        </w:tc>
        <w:tc>
          <w:tcPr>
            <w:tcW w:w="6815" w:type="dxa"/>
          </w:tcPr>
          <w:p w:rsidR="00027AC6"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Plastiko s</w:t>
            </w:r>
            <w:r w:rsidR="001517D9">
              <w:rPr>
                <w:rFonts w:ascii="Times New Roman" w:hAnsi="Times New Roman" w:cs="Times New Roman"/>
                <w:sz w:val="24"/>
                <w:szCs w:val="24"/>
              </w:rPr>
              <w:t>t</w:t>
            </w:r>
            <w:r w:rsidRPr="00C53E07">
              <w:rPr>
                <w:rFonts w:ascii="Times New Roman" w:hAnsi="Times New Roman" w:cs="Times New Roman"/>
                <w:sz w:val="24"/>
                <w:szCs w:val="24"/>
              </w:rPr>
              <w:t>atiniai</w:t>
            </w:r>
            <w:r w:rsidR="001517D9">
              <w:rPr>
                <w:rFonts w:ascii="Times New Roman" w:hAnsi="Times New Roman" w:cs="Times New Roman"/>
                <w:sz w:val="24"/>
                <w:szCs w:val="24"/>
              </w:rPr>
              <w:t>.</w:t>
            </w:r>
          </w:p>
        </w:tc>
        <w:tc>
          <w:tcPr>
            <w:tcW w:w="2126" w:type="dxa"/>
          </w:tcPr>
          <w:p w:rsidR="00027AC6" w:rsidRPr="00C53E07" w:rsidRDefault="005B61DF"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25</w:t>
            </w:r>
          </w:p>
        </w:tc>
      </w:tr>
      <w:tr w:rsidR="001517D9" w:rsidRPr="00C53E07" w:rsidTr="003B30AE">
        <w:trPr>
          <w:trHeight w:val="265"/>
        </w:trPr>
        <w:tc>
          <w:tcPr>
            <w:tcW w:w="9923" w:type="dxa"/>
            <w:gridSpan w:val="3"/>
          </w:tcPr>
          <w:p w:rsidR="001517D9" w:rsidRPr="001517D9" w:rsidRDefault="001517D9" w:rsidP="001517D9">
            <w:pPr>
              <w:spacing w:after="0" w:line="240" w:lineRule="auto"/>
              <w:rPr>
                <w:rFonts w:ascii="Times New Roman" w:hAnsi="Times New Roman" w:cs="Times New Roman"/>
                <w:b/>
                <w:sz w:val="24"/>
                <w:szCs w:val="24"/>
              </w:rPr>
            </w:pPr>
            <w:r w:rsidRPr="001517D9">
              <w:rPr>
                <w:rFonts w:ascii="Times New Roman" w:hAnsi="Times New Roman" w:cs="Times New Roman"/>
                <w:b/>
                <w:sz w:val="24"/>
                <w:szCs w:val="24"/>
              </w:rPr>
              <w:t>3. Nekilnojamojo kultūros paveldo objektai.</w:t>
            </w:r>
          </w:p>
        </w:tc>
      </w:tr>
      <w:tr w:rsidR="00027AC6" w:rsidRPr="00C53E07" w:rsidTr="001517D9">
        <w:trPr>
          <w:trHeight w:val="255"/>
        </w:trPr>
        <w:tc>
          <w:tcPr>
            <w:tcW w:w="982" w:type="dxa"/>
          </w:tcPr>
          <w:p w:rsidR="00027AC6"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3.1.</w:t>
            </w:r>
          </w:p>
        </w:tc>
        <w:tc>
          <w:tcPr>
            <w:tcW w:w="6815" w:type="dxa"/>
          </w:tcPr>
          <w:p w:rsidR="00027AC6"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Nekilnojamojo kultūros paveldo objektų restauravimo darbai</w:t>
            </w:r>
            <w:r w:rsidR="001517D9">
              <w:rPr>
                <w:rFonts w:ascii="Times New Roman" w:hAnsi="Times New Roman" w:cs="Times New Roman"/>
                <w:sz w:val="24"/>
                <w:szCs w:val="24"/>
              </w:rPr>
              <w:t>.</w:t>
            </w:r>
          </w:p>
        </w:tc>
        <w:tc>
          <w:tcPr>
            <w:tcW w:w="2126" w:type="dxa"/>
          </w:tcPr>
          <w:p w:rsidR="00027AC6" w:rsidRPr="00C53E07" w:rsidRDefault="005B61DF"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15</w:t>
            </w:r>
          </w:p>
        </w:tc>
      </w:tr>
      <w:tr w:rsidR="001517D9" w:rsidRPr="00C53E07" w:rsidTr="003B30AE">
        <w:trPr>
          <w:trHeight w:val="258"/>
        </w:trPr>
        <w:tc>
          <w:tcPr>
            <w:tcW w:w="9923" w:type="dxa"/>
            <w:gridSpan w:val="3"/>
          </w:tcPr>
          <w:p w:rsidR="001517D9" w:rsidRPr="001517D9" w:rsidRDefault="001517D9" w:rsidP="001517D9">
            <w:pPr>
              <w:spacing w:after="0" w:line="240" w:lineRule="auto"/>
              <w:rPr>
                <w:rFonts w:ascii="Times New Roman" w:hAnsi="Times New Roman" w:cs="Times New Roman"/>
                <w:b/>
                <w:sz w:val="24"/>
                <w:szCs w:val="24"/>
              </w:rPr>
            </w:pPr>
            <w:r w:rsidRPr="001517D9">
              <w:rPr>
                <w:rFonts w:ascii="Times New Roman" w:hAnsi="Times New Roman" w:cs="Times New Roman"/>
                <w:b/>
                <w:sz w:val="24"/>
                <w:szCs w:val="24"/>
              </w:rPr>
              <w:t>4. Mašinos ir įrenginiai.</w:t>
            </w:r>
          </w:p>
        </w:tc>
      </w:tr>
      <w:tr w:rsidR="005B61DF" w:rsidRPr="00C53E07" w:rsidTr="001517D9">
        <w:trPr>
          <w:trHeight w:val="249"/>
        </w:trPr>
        <w:tc>
          <w:tcPr>
            <w:tcW w:w="982" w:type="dxa"/>
          </w:tcPr>
          <w:p w:rsidR="005B61DF"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4.1.</w:t>
            </w:r>
          </w:p>
        </w:tc>
        <w:tc>
          <w:tcPr>
            <w:tcW w:w="6815" w:type="dxa"/>
          </w:tcPr>
          <w:p w:rsidR="005B61DF"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Gamybos mašinos ir įrenginiai</w:t>
            </w:r>
            <w:r w:rsidR="001517D9">
              <w:rPr>
                <w:rFonts w:ascii="Times New Roman" w:hAnsi="Times New Roman" w:cs="Times New Roman"/>
                <w:sz w:val="24"/>
                <w:szCs w:val="24"/>
              </w:rPr>
              <w:t>.</w:t>
            </w:r>
          </w:p>
        </w:tc>
        <w:tc>
          <w:tcPr>
            <w:tcW w:w="2126" w:type="dxa"/>
          </w:tcPr>
          <w:p w:rsidR="005B61DF" w:rsidRPr="00C53E07" w:rsidRDefault="005B61DF"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10</w:t>
            </w:r>
          </w:p>
        </w:tc>
      </w:tr>
      <w:tr w:rsidR="005B61DF" w:rsidRPr="00C53E07" w:rsidTr="001517D9">
        <w:trPr>
          <w:trHeight w:val="252"/>
        </w:trPr>
        <w:tc>
          <w:tcPr>
            <w:tcW w:w="982" w:type="dxa"/>
          </w:tcPr>
          <w:p w:rsidR="005B61DF"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4.2.</w:t>
            </w:r>
          </w:p>
        </w:tc>
        <w:tc>
          <w:tcPr>
            <w:tcW w:w="6815" w:type="dxa"/>
          </w:tcPr>
          <w:p w:rsidR="005B61DF"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Ginkluotė, ginklai ir karinė technika</w:t>
            </w:r>
            <w:r w:rsidR="001517D9">
              <w:rPr>
                <w:rFonts w:ascii="Times New Roman" w:hAnsi="Times New Roman" w:cs="Times New Roman"/>
                <w:sz w:val="24"/>
                <w:szCs w:val="24"/>
              </w:rPr>
              <w:t>.</w:t>
            </w:r>
          </w:p>
        </w:tc>
        <w:tc>
          <w:tcPr>
            <w:tcW w:w="2126" w:type="dxa"/>
          </w:tcPr>
          <w:p w:rsidR="005B61DF" w:rsidRPr="00C53E07" w:rsidRDefault="005B61DF"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20</w:t>
            </w:r>
          </w:p>
        </w:tc>
      </w:tr>
      <w:tr w:rsidR="005B61DF" w:rsidRPr="00C53E07" w:rsidTr="001517D9">
        <w:trPr>
          <w:trHeight w:val="243"/>
        </w:trPr>
        <w:tc>
          <w:tcPr>
            <w:tcW w:w="982" w:type="dxa"/>
          </w:tcPr>
          <w:p w:rsidR="005B61DF"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4.3.</w:t>
            </w:r>
          </w:p>
        </w:tc>
        <w:tc>
          <w:tcPr>
            <w:tcW w:w="6815" w:type="dxa"/>
          </w:tcPr>
          <w:p w:rsidR="005B61DF"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Medicinos įranga</w:t>
            </w:r>
            <w:r w:rsidR="001517D9">
              <w:rPr>
                <w:rFonts w:ascii="Times New Roman" w:hAnsi="Times New Roman" w:cs="Times New Roman"/>
                <w:sz w:val="24"/>
                <w:szCs w:val="24"/>
              </w:rPr>
              <w:t>.</w:t>
            </w:r>
          </w:p>
        </w:tc>
        <w:tc>
          <w:tcPr>
            <w:tcW w:w="2126" w:type="dxa"/>
          </w:tcPr>
          <w:p w:rsidR="005B61DF" w:rsidRPr="00C53E07" w:rsidRDefault="005B61DF"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6</w:t>
            </w:r>
          </w:p>
        </w:tc>
      </w:tr>
      <w:tr w:rsidR="005B61DF" w:rsidRPr="00C53E07" w:rsidTr="001517D9">
        <w:trPr>
          <w:trHeight w:val="247"/>
        </w:trPr>
        <w:tc>
          <w:tcPr>
            <w:tcW w:w="982" w:type="dxa"/>
          </w:tcPr>
          <w:p w:rsidR="005B61DF"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4.4.</w:t>
            </w:r>
          </w:p>
        </w:tc>
        <w:tc>
          <w:tcPr>
            <w:tcW w:w="6815" w:type="dxa"/>
          </w:tcPr>
          <w:p w:rsidR="005B61DF"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Apsaugos įranga</w:t>
            </w:r>
            <w:r w:rsidR="001517D9">
              <w:rPr>
                <w:rFonts w:ascii="Times New Roman" w:hAnsi="Times New Roman" w:cs="Times New Roman"/>
                <w:sz w:val="24"/>
                <w:szCs w:val="24"/>
              </w:rPr>
              <w:t>.</w:t>
            </w:r>
          </w:p>
        </w:tc>
        <w:tc>
          <w:tcPr>
            <w:tcW w:w="2126" w:type="dxa"/>
          </w:tcPr>
          <w:p w:rsidR="005B61DF" w:rsidRPr="00C53E07" w:rsidRDefault="005B61DF"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6</w:t>
            </w:r>
          </w:p>
        </w:tc>
      </w:tr>
      <w:tr w:rsidR="005B61DF" w:rsidRPr="00C53E07" w:rsidTr="001517D9">
        <w:trPr>
          <w:trHeight w:val="251"/>
        </w:trPr>
        <w:tc>
          <w:tcPr>
            <w:tcW w:w="982" w:type="dxa"/>
          </w:tcPr>
          <w:p w:rsidR="005B61DF"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4.5.</w:t>
            </w:r>
          </w:p>
        </w:tc>
        <w:tc>
          <w:tcPr>
            <w:tcW w:w="6815" w:type="dxa"/>
          </w:tcPr>
          <w:p w:rsidR="005B61DF"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Filmavimo, fotografavimo, mobiliojo telefono ryšio įrengimai</w:t>
            </w:r>
            <w:r w:rsidR="001517D9">
              <w:rPr>
                <w:rFonts w:ascii="Times New Roman" w:hAnsi="Times New Roman" w:cs="Times New Roman"/>
                <w:sz w:val="24"/>
                <w:szCs w:val="24"/>
              </w:rPr>
              <w:t>.</w:t>
            </w:r>
          </w:p>
        </w:tc>
        <w:tc>
          <w:tcPr>
            <w:tcW w:w="2126" w:type="dxa"/>
          </w:tcPr>
          <w:p w:rsidR="005B61DF" w:rsidRPr="00C53E07" w:rsidRDefault="005B61DF"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3</w:t>
            </w:r>
          </w:p>
        </w:tc>
      </w:tr>
      <w:tr w:rsidR="005B61DF" w:rsidRPr="00C53E07" w:rsidTr="001517D9">
        <w:trPr>
          <w:trHeight w:val="540"/>
        </w:trPr>
        <w:tc>
          <w:tcPr>
            <w:tcW w:w="982" w:type="dxa"/>
          </w:tcPr>
          <w:p w:rsidR="005B61DF" w:rsidRPr="00C53E07" w:rsidRDefault="005B61DF"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4.6.</w:t>
            </w:r>
          </w:p>
        </w:tc>
        <w:tc>
          <w:tcPr>
            <w:tcW w:w="6815" w:type="dxa"/>
          </w:tcPr>
          <w:p w:rsidR="005B61DF" w:rsidRPr="00C53E07" w:rsidRDefault="005B61D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Radijo ir televizijos, informacinių</w:t>
            </w:r>
            <w:r w:rsidR="00864366" w:rsidRPr="00C53E07">
              <w:rPr>
                <w:rFonts w:ascii="Times New Roman" w:hAnsi="Times New Roman" w:cs="Times New Roman"/>
                <w:sz w:val="24"/>
                <w:szCs w:val="24"/>
              </w:rPr>
              <w:t xml:space="preserve"> ir ryšių technologijų tinklų valdymo įrenginiai ir įranga</w:t>
            </w:r>
            <w:r w:rsidR="001517D9">
              <w:rPr>
                <w:rFonts w:ascii="Times New Roman" w:hAnsi="Times New Roman" w:cs="Times New Roman"/>
                <w:sz w:val="24"/>
                <w:szCs w:val="24"/>
              </w:rPr>
              <w:t>.</w:t>
            </w:r>
          </w:p>
        </w:tc>
        <w:tc>
          <w:tcPr>
            <w:tcW w:w="2126" w:type="dxa"/>
          </w:tcPr>
          <w:p w:rsidR="005B61DF"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7</w:t>
            </w:r>
          </w:p>
        </w:tc>
      </w:tr>
      <w:tr w:rsidR="00864366" w:rsidRPr="00C53E07" w:rsidTr="001517D9">
        <w:trPr>
          <w:trHeight w:val="249"/>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4.7.</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Kitos mašinos ir įrenginiai</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10</w:t>
            </w:r>
          </w:p>
        </w:tc>
      </w:tr>
      <w:tr w:rsidR="001517D9" w:rsidRPr="00C53E07" w:rsidTr="003B30AE">
        <w:trPr>
          <w:trHeight w:val="239"/>
        </w:trPr>
        <w:tc>
          <w:tcPr>
            <w:tcW w:w="9923" w:type="dxa"/>
            <w:gridSpan w:val="3"/>
          </w:tcPr>
          <w:p w:rsidR="001517D9" w:rsidRPr="001517D9" w:rsidRDefault="001517D9" w:rsidP="001517D9">
            <w:pPr>
              <w:spacing w:after="0" w:line="240" w:lineRule="auto"/>
              <w:rPr>
                <w:rFonts w:ascii="Times New Roman" w:hAnsi="Times New Roman" w:cs="Times New Roman"/>
                <w:b/>
                <w:sz w:val="24"/>
                <w:szCs w:val="24"/>
              </w:rPr>
            </w:pPr>
            <w:r w:rsidRPr="001517D9">
              <w:rPr>
                <w:rFonts w:ascii="Times New Roman" w:hAnsi="Times New Roman" w:cs="Times New Roman"/>
                <w:b/>
                <w:sz w:val="24"/>
                <w:szCs w:val="24"/>
              </w:rPr>
              <w:t>5. Transporto priemonės.</w:t>
            </w:r>
          </w:p>
        </w:tc>
      </w:tr>
      <w:tr w:rsidR="00864366" w:rsidRPr="00C53E07" w:rsidTr="001517D9">
        <w:trPr>
          <w:trHeight w:val="243"/>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5.1.</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Lengvieji automobiliai ir jų priekabos</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7</w:t>
            </w:r>
          </w:p>
        </w:tc>
      </w:tr>
      <w:tr w:rsidR="00864366" w:rsidRPr="00C53E07" w:rsidTr="001517D9">
        <w:trPr>
          <w:trHeight w:val="233"/>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5.2.</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Specialūs automobiliai</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5</w:t>
            </w:r>
          </w:p>
        </w:tc>
      </w:tr>
      <w:tr w:rsidR="00864366" w:rsidRPr="00C53E07" w:rsidTr="001517D9">
        <w:trPr>
          <w:trHeight w:val="237"/>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5.3.</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Autobusai, krovininiai automobiliai, jų priekabos ir puspriekabės</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6</w:t>
            </w:r>
          </w:p>
        </w:tc>
      </w:tr>
      <w:tr w:rsidR="00864366" w:rsidRPr="00C53E07" w:rsidTr="001517D9">
        <w:trPr>
          <w:trHeight w:val="227"/>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5.4.</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Kitos transporto priemonės</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8</w:t>
            </w:r>
          </w:p>
        </w:tc>
      </w:tr>
      <w:tr w:rsidR="001517D9" w:rsidRPr="00C53E07" w:rsidTr="003B30AE">
        <w:trPr>
          <w:trHeight w:val="231"/>
        </w:trPr>
        <w:tc>
          <w:tcPr>
            <w:tcW w:w="9923" w:type="dxa"/>
            <w:gridSpan w:val="3"/>
          </w:tcPr>
          <w:p w:rsidR="001517D9" w:rsidRPr="001517D9" w:rsidRDefault="001517D9" w:rsidP="001517D9">
            <w:pPr>
              <w:spacing w:after="0" w:line="240" w:lineRule="auto"/>
              <w:rPr>
                <w:rFonts w:ascii="Times New Roman" w:hAnsi="Times New Roman" w:cs="Times New Roman"/>
                <w:b/>
                <w:sz w:val="24"/>
                <w:szCs w:val="24"/>
              </w:rPr>
            </w:pPr>
            <w:r w:rsidRPr="001517D9">
              <w:rPr>
                <w:rFonts w:ascii="Times New Roman" w:hAnsi="Times New Roman" w:cs="Times New Roman"/>
                <w:b/>
                <w:sz w:val="24"/>
                <w:szCs w:val="24"/>
              </w:rPr>
              <w:t>6. Baldai ir biuro įranga.</w:t>
            </w:r>
          </w:p>
        </w:tc>
      </w:tr>
      <w:tr w:rsidR="00864366" w:rsidRPr="00C53E07" w:rsidTr="001517D9">
        <w:trPr>
          <w:trHeight w:val="235"/>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6.1.</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Baldai</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7</w:t>
            </w:r>
          </w:p>
        </w:tc>
      </w:tr>
      <w:tr w:rsidR="00864366" w:rsidRPr="00C53E07" w:rsidTr="001517D9">
        <w:trPr>
          <w:trHeight w:val="225"/>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6.2.</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Kompiuteriai ir jų įranga</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4</w:t>
            </w:r>
          </w:p>
        </w:tc>
      </w:tr>
      <w:tr w:rsidR="00864366" w:rsidRPr="00C53E07" w:rsidTr="001517D9">
        <w:trPr>
          <w:trHeight w:val="229"/>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6.3.</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Kopijavimo ir dokumentų dauginimo priemonės</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4</w:t>
            </w:r>
          </w:p>
        </w:tc>
      </w:tr>
      <w:tr w:rsidR="00864366" w:rsidRPr="00C53E07" w:rsidTr="001517D9">
        <w:trPr>
          <w:trHeight w:val="219"/>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6.4.</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Kita biuro įranga</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5</w:t>
            </w:r>
          </w:p>
        </w:tc>
      </w:tr>
      <w:tr w:rsidR="001517D9" w:rsidRPr="00C53E07" w:rsidTr="003B30AE">
        <w:trPr>
          <w:trHeight w:val="209"/>
        </w:trPr>
        <w:tc>
          <w:tcPr>
            <w:tcW w:w="9923" w:type="dxa"/>
            <w:gridSpan w:val="3"/>
          </w:tcPr>
          <w:p w:rsidR="001517D9" w:rsidRPr="001517D9" w:rsidRDefault="001517D9" w:rsidP="001517D9">
            <w:pPr>
              <w:spacing w:after="0" w:line="240" w:lineRule="auto"/>
              <w:rPr>
                <w:rFonts w:ascii="Times New Roman" w:hAnsi="Times New Roman" w:cs="Times New Roman"/>
                <w:b/>
                <w:sz w:val="24"/>
                <w:szCs w:val="24"/>
              </w:rPr>
            </w:pPr>
            <w:r w:rsidRPr="001517D9">
              <w:rPr>
                <w:rFonts w:ascii="Times New Roman" w:hAnsi="Times New Roman" w:cs="Times New Roman"/>
                <w:b/>
                <w:sz w:val="24"/>
                <w:szCs w:val="24"/>
              </w:rPr>
              <w:t>7. Kitas ilgalaikis materialus turtas.</w:t>
            </w:r>
          </w:p>
        </w:tc>
      </w:tr>
      <w:tr w:rsidR="00864366" w:rsidRPr="00C53E07" w:rsidTr="001517D9">
        <w:trPr>
          <w:trHeight w:val="213"/>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7.1.</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Scenos meno priemonės</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7</w:t>
            </w:r>
          </w:p>
        </w:tc>
      </w:tr>
      <w:tr w:rsidR="00864366" w:rsidRPr="00C53E07" w:rsidTr="001517D9">
        <w:trPr>
          <w:trHeight w:val="217"/>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7.2.</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Muzikos instrumentai</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15</w:t>
            </w:r>
          </w:p>
        </w:tc>
      </w:tr>
      <w:tr w:rsidR="00864366" w:rsidRPr="00C53E07" w:rsidTr="001517D9">
        <w:trPr>
          <w:trHeight w:val="221"/>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7.3.</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Ūkinis inventorius ir kiti reikmenys</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7</w:t>
            </w:r>
          </w:p>
        </w:tc>
      </w:tr>
      <w:tr w:rsidR="00864366" w:rsidRPr="00C53E07" w:rsidTr="001517D9">
        <w:trPr>
          <w:trHeight w:val="211"/>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7.4</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Specialieji drabužiai ir avalynė</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2</w:t>
            </w:r>
          </w:p>
        </w:tc>
      </w:tr>
      <w:tr w:rsidR="00864366" w:rsidRPr="00C53E07" w:rsidTr="001517D9">
        <w:trPr>
          <w:trHeight w:val="201"/>
        </w:trPr>
        <w:tc>
          <w:tcPr>
            <w:tcW w:w="982" w:type="dxa"/>
          </w:tcPr>
          <w:p w:rsidR="00864366" w:rsidRPr="00C53E07" w:rsidRDefault="00864366" w:rsidP="001517D9">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7.5.</w:t>
            </w:r>
          </w:p>
        </w:tc>
        <w:tc>
          <w:tcPr>
            <w:tcW w:w="6815" w:type="dxa"/>
          </w:tcPr>
          <w:p w:rsidR="00864366" w:rsidRPr="00C53E07" w:rsidRDefault="0086436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Kitas ilgalaikis materialus turtas</w:t>
            </w:r>
            <w:r w:rsidR="001517D9">
              <w:rPr>
                <w:rFonts w:ascii="Times New Roman" w:hAnsi="Times New Roman" w:cs="Times New Roman"/>
                <w:sz w:val="24"/>
                <w:szCs w:val="24"/>
              </w:rPr>
              <w:t>.</w:t>
            </w:r>
          </w:p>
        </w:tc>
        <w:tc>
          <w:tcPr>
            <w:tcW w:w="2126" w:type="dxa"/>
          </w:tcPr>
          <w:p w:rsidR="00864366" w:rsidRPr="00C53E07" w:rsidRDefault="00864366" w:rsidP="001517D9">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5</w:t>
            </w:r>
          </w:p>
        </w:tc>
      </w:tr>
    </w:tbl>
    <w:p w:rsidR="00027AC6" w:rsidRPr="00C53E07" w:rsidRDefault="00027AC6" w:rsidP="00C53E07">
      <w:pPr>
        <w:spacing w:after="0" w:line="240" w:lineRule="auto"/>
        <w:jc w:val="both"/>
        <w:rPr>
          <w:rFonts w:ascii="Times New Roman" w:hAnsi="Times New Roman" w:cs="Times New Roman"/>
          <w:sz w:val="24"/>
          <w:szCs w:val="24"/>
        </w:rPr>
      </w:pPr>
    </w:p>
    <w:p w:rsidR="00027AC6" w:rsidRDefault="00592DEC" w:rsidP="001517D9">
      <w:pPr>
        <w:spacing w:after="0" w:line="240" w:lineRule="auto"/>
        <w:jc w:val="center"/>
        <w:rPr>
          <w:rFonts w:ascii="Times New Roman" w:hAnsi="Times New Roman" w:cs="Times New Roman"/>
          <w:b/>
          <w:sz w:val="24"/>
          <w:szCs w:val="24"/>
        </w:rPr>
      </w:pPr>
      <w:r w:rsidRPr="00C53E07">
        <w:rPr>
          <w:rFonts w:ascii="Times New Roman" w:hAnsi="Times New Roman" w:cs="Times New Roman"/>
          <w:b/>
          <w:sz w:val="24"/>
          <w:szCs w:val="24"/>
        </w:rPr>
        <w:t>ATSARGOS</w:t>
      </w:r>
    </w:p>
    <w:p w:rsidR="001517D9" w:rsidRPr="00C53E07" w:rsidRDefault="001517D9" w:rsidP="001517D9">
      <w:pPr>
        <w:spacing w:after="0" w:line="240" w:lineRule="auto"/>
        <w:jc w:val="center"/>
        <w:rPr>
          <w:rFonts w:ascii="Times New Roman" w:hAnsi="Times New Roman" w:cs="Times New Roman"/>
          <w:b/>
          <w:sz w:val="24"/>
          <w:szCs w:val="24"/>
        </w:rPr>
      </w:pPr>
    </w:p>
    <w:p w:rsidR="001517D9" w:rsidRDefault="001517D9" w:rsidP="00151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Atsargos – </w:t>
      </w:r>
      <w:r w:rsidR="00592DEC" w:rsidRPr="00C53E07">
        <w:rPr>
          <w:rFonts w:ascii="Times New Roman" w:hAnsi="Times New Roman" w:cs="Times New Roman"/>
          <w:sz w:val="24"/>
          <w:szCs w:val="24"/>
        </w:rPr>
        <w:t>turtas, kurį įstaiga per vienerius metus sunaudoja pajamoms uždirbti ar viešo</w:t>
      </w:r>
      <w:r w:rsidR="003773EE" w:rsidRPr="00C53E07">
        <w:rPr>
          <w:rFonts w:ascii="Times New Roman" w:hAnsi="Times New Roman" w:cs="Times New Roman"/>
          <w:sz w:val="24"/>
          <w:szCs w:val="24"/>
        </w:rPr>
        <w:t>sioms paslaugoms teikti arba kuris yra laikomas numatant jį parduoti ar paskirstyti vykdant įprastą veiklą. Išskyrus ilgalaikį turtą, kurį numatoma per 12 mėnesių perduoti kitiems viešojo sektoriaus subjektams, taip pat viešojo sektoriaus subjekto ūkinis inventorius, nebaigta gaminti produkcija ir nebaigtos teikti paslaugos pagal trumpalaikes sutartis.</w:t>
      </w:r>
    </w:p>
    <w:p w:rsidR="001517D9" w:rsidRDefault="001517D9" w:rsidP="00151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Ūkinis inventorius – </w:t>
      </w:r>
      <w:r w:rsidR="003773EE" w:rsidRPr="00C53E07">
        <w:rPr>
          <w:rFonts w:ascii="Times New Roman" w:hAnsi="Times New Roman" w:cs="Times New Roman"/>
          <w:sz w:val="24"/>
          <w:szCs w:val="24"/>
        </w:rPr>
        <w:t xml:space="preserve">materialus turtas, kuris naudojamas daugiau nei vieną kartą ir kurio įsigijimo ar pasigaminimo savikaina mažesnė už Vyriausybės nustatytą minimalią </w:t>
      </w:r>
      <w:r w:rsidR="004A163B" w:rsidRPr="00C53E07">
        <w:rPr>
          <w:rFonts w:ascii="Times New Roman" w:hAnsi="Times New Roman" w:cs="Times New Roman"/>
          <w:sz w:val="24"/>
          <w:szCs w:val="24"/>
        </w:rPr>
        <w:t>viešojo subjekto ilgalaikio materialiojo turto vertę.</w:t>
      </w:r>
    </w:p>
    <w:p w:rsidR="007868F4" w:rsidRDefault="004A163B"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Atsargų apskaitos metodai ir taisyklės nustatyti 8-ajame VSAFAS „Atsargos‘‘. Pirminio pripažinimo metu atsargos įvertinamos įsigijimo ar pasigaminimo savikaina. Nemokamai gautos atsargos įvertinamos ir pajamuojamos grynąja pardavimo verte. Atsargų, sunaudotų teikiant paslaugas arba parduotų, savikaina paskaičiuojama taikant FIFO metodą,  „pirmas į- pirmas iš‘‘. Atsargų sunaudojimas arba pardavimas apskaitoje registruojamas taikant nuolat apskaitomų atsargų būdą  t. y. apskaitoje registruojama kiekviena su atsargų sunaudojimu arba pardavimu susijusi operacija. Prie </w:t>
      </w:r>
      <w:r w:rsidRPr="00C53E07">
        <w:rPr>
          <w:rFonts w:ascii="Times New Roman" w:hAnsi="Times New Roman" w:cs="Times New Roman"/>
          <w:sz w:val="24"/>
          <w:szCs w:val="24"/>
        </w:rPr>
        <w:lastRenderedPageBreak/>
        <w:t>atsargų priskiriamas neatiduotas naudoti ūkinis inventorius.  Atiduoto naudoti ūkinio inventoriaus vertė iš karto įtraukiama į sąnaudas.</w:t>
      </w:r>
    </w:p>
    <w:p w:rsidR="004A163B" w:rsidRPr="00C53E07" w:rsidRDefault="004A163B"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Naudojamo ūkinio inventoriaus apskaita tvarkoma nebalansinėse sąskaitose kiekine ir vertine išraiška. </w:t>
      </w:r>
    </w:p>
    <w:p w:rsidR="00027AC6" w:rsidRPr="00C53E07" w:rsidRDefault="00027AC6" w:rsidP="00C53E07">
      <w:pPr>
        <w:spacing w:after="0" w:line="240" w:lineRule="auto"/>
        <w:jc w:val="both"/>
        <w:rPr>
          <w:rFonts w:ascii="Times New Roman" w:hAnsi="Times New Roman" w:cs="Times New Roman"/>
          <w:sz w:val="24"/>
          <w:szCs w:val="24"/>
        </w:rPr>
      </w:pPr>
    </w:p>
    <w:p w:rsidR="009C51DD" w:rsidRPr="00C53E07" w:rsidRDefault="001D350C" w:rsidP="007868F4">
      <w:pPr>
        <w:tabs>
          <w:tab w:val="left" w:pos="302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FINANSINIS TURAS IR FINANSINIAI ĮSIPAREIOJIMAI</w:t>
      </w:r>
    </w:p>
    <w:p w:rsidR="009C51DD" w:rsidRPr="00C53E07" w:rsidRDefault="009C51DD" w:rsidP="00C53E07">
      <w:pPr>
        <w:spacing w:after="0" w:line="240" w:lineRule="auto"/>
        <w:jc w:val="both"/>
        <w:rPr>
          <w:rFonts w:ascii="Times New Roman" w:hAnsi="Times New Roman" w:cs="Times New Roman"/>
          <w:sz w:val="24"/>
          <w:szCs w:val="24"/>
        </w:rPr>
      </w:pPr>
    </w:p>
    <w:p w:rsidR="009C51DD" w:rsidRPr="00C53E07" w:rsidRDefault="009C51DD"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Finansinio turto ir apskaitos metodai ir taisyklės nustatyti 17-ajame VSAFAS  „Finansinis  turtas ir finansiniai įsipareigojimai‘‘. Finansinis turtas yra skirstomas į ilgalaikį ir trumpalaikį. </w:t>
      </w:r>
    </w:p>
    <w:p w:rsidR="007868F4" w:rsidRDefault="009C51DD"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 xml:space="preserve">Ilgalaikiam finansiniam turtui priskiriama: </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P</w:t>
      </w:r>
      <w:r w:rsidR="009C51DD" w:rsidRPr="00C53E07">
        <w:rPr>
          <w:rFonts w:ascii="Times New Roman" w:hAnsi="Times New Roman" w:cs="Times New Roman"/>
          <w:sz w:val="24"/>
          <w:szCs w:val="24"/>
        </w:rPr>
        <w:t>o vienerių metų gautinos sumos</w:t>
      </w:r>
      <w:r>
        <w:rPr>
          <w:rFonts w:ascii="Times New Roman" w:hAnsi="Times New Roman" w:cs="Times New Roman"/>
          <w:sz w:val="24"/>
          <w:szCs w:val="24"/>
        </w:rPr>
        <w:t>.</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K</w:t>
      </w:r>
      <w:r w:rsidR="009C51DD" w:rsidRPr="00C53E07">
        <w:rPr>
          <w:rFonts w:ascii="Times New Roman" w:hAnsi="Times New Roman" w:cs="Times New Roman"/>
          <w:sz w:val="24"/>
          <w:szCs w:val="24"/>
        </w:rPr>
        <w:t>itas ilgalaikis finansinis turtas</w:t>
      </w:r>
      <w:r>
        <w:rPr>
          <w:rFonts w:ascii="Times New Roman" w:hAnsi="Times New Roman" w:cs="Times New Roman"/>
          <w:sz w:val="24"/>
          <w:szCs w:val="24"/>
        </w:rPr>
        <w:t>.</w:t>
      </w:r>
    </w:p>
    <w:p w:rsidR="007868F4" w:rsidRDefault="009C51DD"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Trumpalaikiam finansiniam turtui priskiriama: </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P</w:t>
      </w:r>
      <w:r w:rsidR="009C51DD" w:rsidRPr="00C53E07">
        <w:rPr>
          <w:rFonts w:ascii="Times New Roman" w:hAnsi="Times New Roman" w:cs="Times New Roman"/>
          <w:sz w:val="24"/>
          <w:szCs w:val="24"/>
        </w:rPr>
        <w:t>er vienerius</w:t>
      </w:r>
      <w:r>
        <w:rPr>
          <w:rFonts w:ascii="Times New Roman" w:hAnsi="Times New Roman" w:cs="Times New Roman"/>
          <w:sz w:val="24"/>
          <w:szCs w:val="24"/>
        </w:rPr>
        <w:t xml:space="preserve"> metus gautinos sumos.</w:t>
      </w:r>
      <w:r w:rsidR="009C51DD" w:rsidRPr="00C53E07">
        <w:rPr>
          <w:rFonts w:ascii="Times New Roman" w:hAnsi="Times New Roman" w:cs="Times New Roman"/>
          <w:sz w:val="24"/>
          <w:szCs w:val="24"/>
        </w:rPr>
        <w:t xml:space="preserve">  </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Išankstiniai apmokėjimai.</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P</w:t>
      </w:r>
      <w:r w:rsidR="009C51DD" w:rsidRPr="00C53E07">
        <w:rPr>
          <w:rFonts w:ascii="Times New Roman" w:hAnsi="Times New Roman" w:cs="Times New Roman"/>
          <w:sz w:val="24"/>
          <w:szCs w:val="24"/>
        </w:rPr>
        <w:t>inigai ir jų ekvivalentai;</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K</w:t>
      </w:r>
      <w:r w:rsidR="009C51DD" w:rsidRPr="00C53E07">
        <w:rPr>
          <w:rFonts w:ascii="Times New Roman" w:hAnsi="Times New Roman" w:cs="Times New Roman"/>
          <w:sz w:val="24"/>
          <w:szCs w:val="24"/>
        </w:rPr>
        <w:t>itas trumpalaikis finansinis turtas.</w:t>
      </w:r>
    </w:p>
    <w:p w:rsidR="009C51DD" w:rsidRPr="00C53E07" w:rsidRDefault="009C51DD"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Gautinos sumos pirminio pripažinimo metu yra įvertinamos įsigijimo savikaina. Vėliau ilgalaikės gautinos sumos ataskaitose parodomos amortizuota savikaina, atėmus nuvertėjimo nuostolius, trumpalaikės gautinos sumos – įsigijimo savikaina, atėmus nuvertėjimo nuostolius.  Gautinų sumų nuvertėjimo apskaičiavimo principai ir gautinų sumų apskaitos ypatumai aprašomi įstaigos patvirtintoje apskaitos politikoje.</w:t>
      </w:r>
    </w:p>
    <w:p w:rsidR="007868F4" w:rsidRDefault="007868F4" w:rsidP="00C53E07">
      <w:pPr>
        <w:tabs>
          <w:tab w:val="left" w:pos="3207"/>
        </w:tabs>
        <w:spacing w:after="0" w:line="240" w:lineRule="auto"/>
        <w:jc w:val="both"/>
        <w:rPr>
          <w:rFonts w:ascii="Times New Roman" w:hAnsi="Times New Roman" w:cs="Times New Roman"/>
          <w:b/>
          <w:sz w:val="24"/>
          <w:szCs w:val="24"/>
        </w:rPr>
      </w:pPr>
    </w:p>
    <w:p w:rsidR="00541571" w:rsidRDefault="001D350C" w:rsidP="007868F4">
      <w:pPr>
        <w:tabs>
          <w:tab w:val="left" w:pos="320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PINIGAI IR PINIGŲ EKVIVALENTAI</w:t>
      </w:r>
    </w:p>
    <w:p w:rsidR="007868F4" w:rsidRPr="00C53E07" w:rsidRDefault="007868F4" w:rsidP="00C53E07">
      <w:pPr>
        <w:tabs>
          <w:tab w:val="left" w:pos="3207"/>
        </w:tabs>
        <w:spacing w:after="0" w:line="240" w:lineRule="auto"/>
        <w:jc w:val="both"/>
        <w:rPr>
          <w:rFonts w:ascii="Times New Roman" w:hAnsi="Times New Roman" w:cs="Times New Roman"/>
          <w:b/>
          <w:sz w:val="24"/>
          <w:szCs w:val="24"/>
        </w:rPr>
      </w:pPr>
    </w:p>
    <w:p w:rsidR="00541571" w:rsidRPr="00C53E07" w:rsidRDefault="00541571"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Pinigus sudaro piniginės lėšos banko sąskaitose. Banko sąskaitos yra dvi. Pagrindinėje banko sąskaitoje yra gaunamos piniginės lėšos iš biudžeto, kitoje banko sąskaitoje yra gaunamos lėšos už edukacinius užsiėmimus. Banko sąskaitose piniginės lėšos yra apskaitomos nacionaline valiuta- eurais. </w:t>
      </w:r>
    </w:p>
    <w:p w:rsidR="00027AC6" w:rsidRPr="00C53E07" w:rsidRDefault="00541571"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 xml:space="preserve">Finansiniai įsipareigojimai apskaitoje registruojami tik tada, kai įstaiga prisiima įsipareigojimą sumokėti pinigus ar atsiskaityti kitu finansiniu turtu. Pirmą kartą pripažindama finansinį įsipareigojimą, įstaiga įvertina jį įsigijimo savikaina. Atsižvelgdama į įsipareigojimų įvykdymo terminus, įstaigos visi įsipareigojimai  yra priskiriami prie trumpalaikių finansinių įsipareigojimų. Įstaiga neturi gavusi paskolų, neturi sudariusi </w:t>
      </w:r>
      <w:proofErr w:type="spellStart"/>
      <w:r w:rsidRPr="00C53E07">
        <w:rPr>
          <w:rFonts w:ascii="Times New Roman" w:hAnsi="Times New Roman" w:cs="Times New Roman"/>
          <w:sz w:val="24"/>
          <w:szCs w:val="24"/>
        </w:rPr>
        <w:t>atidėjinių</w:t>
      </w:r>
      <w:proofErr w:type="spellEnd"/>
      <w:r w:rsidRPr="00C53E07">
        <w:rPr>
          <w:rFonts w:ascii="Times New Roman" w:hAnsi="Times New Roman" w:cs="Times New Roman"/>
          <w:sz w:val="24"/>
          <w:szCs w:val="24"/>
        </w:rPr>
        <w:t>, garantinių įsipareigojimų, neturi mokėtinų subsidijų, socialinių išmokų ir neturi finansinių įsipareigojimų, susijusių su rinkos kainomis.</w:t>
      </w:r>
    </w:p>
    <w:p w:rsidR="007868F4" w:rsidRDefault="00541571"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Prie trumpalaikių finansini</w:t>
      </w:r>
      <w:r w:rsidR="00595228" w:rsidRPr="00C53E07">
        <w:rPr>
          <w:rFonts w:ascii="Times New Roman" w:hAnsi="Times New Roman" w:cs="Times New Roman"/>
          <w:sz w:val="24"/>
          <w:szCs w:val="24"/>
        </w:rPr>
        <w:t xml:space="preserve">ų įsipareigojimų priskiriama: </w:t>
      </w:r>
    </w:p>
    <w:p w:rsidR="007868F4" w:rsidRDefault="00595228"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1. Tiekėjams mokėtinos sumos</w:t>
      </w:r>
      <w:r w:rsidR="007868F4">
        <w:rPr>
          <w:rFonts w:ascii="Times New Roman" w:hAnsi="Times New Roman" w:cs="Times New Roman"/>
          <w:sz w:val="24"/>
          <w:szCs w:val="24"/>
        </w:rPr>
        <w:t>.</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S</w:t>
      </w:r>
      <w:r w:rsidR="00595228" w:rsidRPr="00C53E07">
        <w:rPr>
          <w:rFonts w:ascii="Times New Roman" w:hAnsi="Times New Roman" w:cs="Times New Roman"/>
          <w:sz w:val="24"/>
          <w:szCs w:val="24"/>
        </w:rPr>
        <w:t>u darbo santykiais</w:t>
      </w:r>
      <w:r>
        <w:rPr>
          <w:rFonts w:ascii="Times New Roman" w:hAnsi="Times New Roman" w:cs="Times New Roman"/>
          <w:sz w:val="24"/>
          <w:szCs w:val="24"/>
        </w:rPr>
        <w:t>.</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S</w:t>
      </w:r>
      <w:r w:rsidR="00595228" w:rsidRPr="00C53E07">
        <w:rPr>
          <w:rFonts w:ascii="Times New Roman" w:hAnsi="Times New Roman" w:cs="Times New Roman"/>
          <w:sz w:val="24"/>
          <w:szCs w:val="24"/>
        </w:rPr>
        <w:t>ukauptos mokėtinos sumos</w:t>
      </w:r>
      <w:r>
        <w:rPr>
          <w:rFonts w:ascii="Times New Roman" w:hAnsi="Times New Roman" w:cs="Times New Roman"/>
          <w:sz w:val="24"/>
          <w:szCs w:val="24"/>
        </w:rPr>
        <w:t>.</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G</w:t>
      </w:r>
      <w:r w:rsidR="00595228" w:rsidRPr="00C53E07">
        <w:rPr>
          <w:rFonts w:ascii="Times New Roman" w:hAnsi="Times New Roman" w:cs="Times New Roman"/>
          <w:sz w:val="24"/>
          <w:szCs w:val="24"/>
        </w:rPr>
        <w:t>auti išankstiniai apmokėjimai</w:t>
      </w:r>
      <w:r>
        <w:rPr>
          <w:rFonts w:ascii="Times New Roman" w:hAnsi="Times New Roman" w:cs="Times New Roman"/>
          <w:sz w:val="24"/>
          <w:szCs w:val="24"/>
        </w:rPr>
        <w:t>.</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K</w:t>
      </w:r>
      <w:r w:rsidR="00595228" w:rsidRPr="00C53E07">
        <w:rPr>
          <w:rFonts w:ascii="Times New Roman" w:hAnsi="Times New Roman" w:cs="Times New Roman"/>
          <w:sz w:val="24"/>
          <w:szCs w:val="24"/>
        </w:rPr>
        <w:t>iti trumpalaikiai įsipareigojimai</w:t>
      </w:r>
      <w:r>
        <w:rPr>
          <w:rFonts w:ascii="Times New Roman" w:hAnsi="Times New Roman" w:cs="Times New Roman"/>
          <w:sz w:val="24"/>
          <w:szCs w:val="24"/>
        </w:rPr>
        <w:t>.</w:t>
      </w:r>
    </w:p>
    <w:p w:rsidR="00595228" w:rsidRPr="00C53E07" w:rsidRDefault="00595228"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Pirminio pripažinimo metu ir paskesnio vertinimo  metu turimi trumpalaikiai įsipareigojimai įvertinami įsigijimo savikaina.                                                                   </w:t>
      </w:r>
    </w:p>
    <w:p w:rsidR="00541571" w:rsidRPr="00C53E07" w:rsidRDefault="00541571"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 xml:space="preserve">                                                                      </w:t>
      </w:r>
      <w:r w:rsidR="00595228" w:rsidRPr="00C53E07">
        <w:rPr>
          <w:rFonts w:ascii="Times New Roman" w:hAnsi="Times New Roman" w:cs="Times New Roman"/>
          <w:sz w:val="24"/>
          <w:szCs w:val="24"/>
        </w:rPr>
        <w:t xml:space="preserve">                             </w:t>
      </w:r>
    </w:p>
    <w:p w:rsidR="0076322F" w:rsidRPr="00C53E07" w:rsidRDefault="001D350C" w:rsidP="007868F4">
      <w:pPr>
        <w:tabs>
          <w:tab w:val="left" w:pos="315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FINANSAVIMO SUMOS</w:t>
      </w:r>
    </w:p>
    <w:p w:rsidR="0076322F" w:rsidRPr="00C53E07" w:rsidRDefault="0076322F" w:rsidP="00C53E07">
      <w:pPr>
        <w:spacing w:after="0" w:line="240" w:lineRule="auto"/>
        <w:jc w:val="both"/>
        <w:rPr>
          <w:rFonts w:ascii="Times New Roman" w:hAnsi="Times New Roman" w:cs="Times New Roman"/>
          <w:sz w:val="24"/>
          <w:szCs w:val="24"/>
        </w:rPr>
      </w:pPr>
    </w:p>
    <w:p w:rsidR="007868F4" w:rsidRDefault="0076322F"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Finansavimo sumų apskaitos metodai ir taisyklės nustatyti 20-ajame VSAFAS „Finansavimo sumos“.  Finansavimo sumos- viešojo sektoriaus subjekto iš valstybės ir savivaldybės biudžeto, iš Europos sąjungos  ir kitų šaltinių gauti arba ga</w:t>
      </w:r>
      <w:r w:rsidR="00C85ADD" w:rsidRPr="00C53E07">
        <w:rPr>
          <w:rFonts w:ascii="Times New Roman" w:hAnsi="Times New Roman" w:cs="Times New Roman"/>
          <w:sz w:val="24"/>
          <w:szCs w:val="24"/>
        </w:rPr>
        <w:t>utini pinigai, skirti įstaigos</w:t>
      </w:r>
      <w:r w:rsidRPr="00C53E07">
        <w:rPr>
          <w:rFonts w:ascii="Times New Roman" w:hAnsi="Times New Roman" w:cs="Times New Roman"/>
          <w:sz w:val="24"/>
          <w:szCs w:val="24"/>
        </w:rPr>
        <w:t xml:space="preserve"> nuostatuose nustatytiems tikslams pasiekti ir funkcijoms atlikti bei vykdomoms programoms įgyvendinti. Fi</w:t>
      </w:r>
      <w:r w:rsidR="00C85ADD" w:rsidRPr="00C53E07">
        <w:rPr>
          <w:rFonts w:ascii="Times New Roman" w:hAnsi="Times New Roman" w:cs="Times New Roman"/>
          <w:sz w:val="24"/>
          <w:szCs w:val="24"/>
        </w:rPr>
        <w:t xml:space="preserve">nansavimo sumos </w:t>
      </w:r>
      <w:r w:rsidR="00C85ADD" w:rsidRPr="00C53E07">
        <w:rPr>
          <w:rFonts w:ascii="Times New Roman" w:hAnsi="Times New Roman" w:cs="Times New Roman"/>
          <w:sz w:val="24"/>
          <w:szCs w:val="24"/>
        </w:rPr>
        <w:lastRenderedPageBreak/>
        <w:t>apima įstaigos</w:t>
      </w:r>
      <w:r w:rsidRPr="00C53E07">
        <w:rPr>
          <w:rFonts w:ascii="Times New Roman" w:hAnsi="Times New Roman" w:cs="Times New Roman"/>
          <w:sz w:val="24"/>
          <w:szCs w:val="24"/>
        </w:rPr>
        <w:t xml:space="preserve"> gautus ir gautinus pinigus, turtą pavedimams vykdyti, kitas lėšas išlaidoms dengti ir kaip paramą gautą turtą. </w:t>
      </w:r>
    </w:p>
    <w:p w:rsidR="007868F4" w:rsidRDefault="00C85ADD"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Įstaigos</w:t>
      </w:r>
      <w:r w:rsidR="0097070A" w:rsidRPr="00C53E07">
        <w:rPr>
          <w:rFonts w:ascii="Times New Roman" w:hAnsi="Times New Roman" w:cs="Times New Roman"/>
          <w:sz w:val="24"/>
          <w:szCs w:val="24"/>
        </w:rPr>
        <w:t xml:space="preserve"> gautos (gautinos) finansavimo sumos pagal paskirtį skirstomos į:</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F</w:t>
      </w:r>
      <w:r w:rsidR="0097070A" w:rsidRPr="007868F4">
        <w:rPr>
          <w:rFonts w:ascii="Times New Roman" w:hAnsi="Times New Roman" w:cs="Times New Roman"/>
          <w:sz w:val="24"/>
          <w:szCs w:val="24"/>
        </w:rPr>
        <w:t>inansavimo sumos nepiniginiam turtui įsigyti</w:t>
      </w:r>
      <w:r>
        <w:rPr>
          <w:rFonts w:ascii="Times New Roman" w:hAnsi="Times New Roman" w:cs="Times New Roman"/>
          <w:sz w:val="24"/>
          <w:szCs w:val="24"/>
        </w:rPr>
        <w:t>.</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F</w:t>
      </w:r>
      <w:r w:rsidR="0097070A" w:rsidRPr="00C53E07">
        <w:rPr>
          <w:rFonts w:ascii="Times New Roman" w:hAnsi="Times New Roman" w:cs="Times New Roman"/>
          <w:sz w:val="24"/>
          <w:szCs w:val="24"/>
        </w:rPr>
        <w:t>inansavimo sumos kitoms išlaidoms kompensuoti</w:t>
      </w:r>
      <w:r>
        <w:rPr>
          <w:rFonts w:ascii="Times New Roman" w:hAnsi="Times New Roman" w:cs="Times New Roman"/>
          <w:sz w:val="24"/>
          <w:szCs w:val="24"/>
        </w:rPr>
        <w:t>.</w:t>
      </w:r>
    </w:p>
    <w:p w:rsidR="007868F4" w:rsidRDefault="0097070A"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Finansavimo sumos nepiniginiam turtui įsigyti gaunamos kaip nemokamai gautas ilgalaikis turtas arba atsargos, įskaitant paramą, arba kaip pinigai , skirti ilgalaikiam arba trumpalaikiam nepiniginiam turtui įsigyti. </w:t>
      </w:r>
    </w:p>
    <w:p w:rsidR="00D47B3F" w:rsidRPr="00C53E07" w:rsidRDefault="0097070A"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 Gautos (gautinos) ir panaudotos finansavimo sumos arba jų dalis pripažįstamos finansavimo pajamomis tais laikotarpiais, kuriais patiriamos su finansavimo sumomis susijusios sąnaudos.</w:t>
      </w:r>
    </w:p>
    <w:p w:rsidR="00D47B3F" w:rsidRPr="00C53E07" w:rsidRDefault="00D47B3F" w:rsidP="00C53E07">
      <w:pPr>
        <w:spacing w:after="0" w:line="240" w:lineRule="auto"/>
        <w:jc w:val="both"/>
        <w:rPr>
          <w:rFonts w:ascii="Times New Roman" w:hAnsi="Times New Roman" w:cs="Times New Roman"/>
          <w:sz w:val="24"/>
          <w:szCs w:val="24"/>
        </w:rPr>
      </w:pPr>
    </w:p>
    <w:p w:rsidR="00AC282E" w:rsidRPr="00C53E07" w:rsidRDefault="001D350C" w:rsidP="007868F4">
      <w:pPr>
        <w:tabs>
          <w:tab w:val="left" w:pos="25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PAJAMOS</w:t>
      </w:r>
    </w:p>
    <w:p w:rsidR="00AC282E" w:rsidRPr="00C53E07" w:rsidRDefault="00AC282E" w:rsidP="00C53E07">
      <w:pPr>
        <w:spacing w:after="0" w:line="240" w:lineRule="auto"/>
        <w:jc w:val="both"/>
        <w:rPr>
          <w:rFonts w:ascii="Times New Roman" w:hAnsi="Times New Roman" w:cs="Times New Roman"/>
          <w:sz w:val="24"/>
          <w:szCs w:val="24"/>
        </w:rPr>
      </w:pPr>
    </w:p>
    <w:p w:rsidR="00AC282E" w:rsidRPr="00C53E07" w:rsidRDefault="00AC282E"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Pajamų apskaitos principai ir taisyklės nustatyti 9-ajame VSAFAS „Mokesčių ir socialinių įmokų pajamos‘‘, 10-ajame VSAFAS „Kitos pajamos‘‘ ir 20-ajame VSAFAS „Finansavimo sumos“</w:t>
      </w:r>
    </w:p>
    <w:p w:rsidR="00292308" w:rsidRPr="00C53E07" w:rsidRDefault="00AC282E"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Pajamų apskaitai taikomas kaupimo principas. Finansavimo pajamos pripažįstamos tuo pačiu laikotarpiu, kai patiriamos su šiomis pajamomis susijusios sąnaudos. Pajamos, išskyrus finansavimo paja</w:t>
      </w:r>
      <w:r w:rsidR="006370BD" w:rsidRPr="00C53E07">
        <w:rPr>
          <w:rFonts w:ascii="Times New Roman" w:hAnsi="Times New Roman" w:cs="Times New Roman"/>
          <w:sz w:val="24"/>
          <w:szCs w:val="24"/>
        </w:rPr>
        <w:t>mas, pripažįstam</w:t>
      </w:r>
      <w:r w:rsidR="00C85ADD" w:rsidRPr="00C53E07">
        <w:rPr>
          <w:rFonts w:ascii="Times New Roman" w:hAnsi="Times New Roman" w:cs="Times New Roman"/>
          <w:sz w:val="24"/>
          <w:szCs w:val="24"/>
        </w:rPr>
        <w:t>os  kai tikėtina , kad įstaiga</w:t>
      </w:r>
      <w:r w:rsidR="006370BD" w:rsidRPr="00C53E07">
        <w:rPr>
          <w:rFonts w:ascii="Times New Roman" w:hAnsi="Times New Roman" w:cs="Times New Roman"/>
          <w:sz w:val="24"/>
          <w:szCs w:val="24"/>
        </w:rPr>
        <w:t xml:space="preserve"> gaus</w:t>
      </w:r>
      <w:r w:rsidRPr="00C53E07">
        <w:rPr>
          <w:rFonts w:ascii="Times New Roman" w:hAnsi="Times New Roman" w:cs="Times New Roman"/>
          <w:sz w:val="24"/>
          <w:szCs w:val="24"/>
        </w:rPr>
        <w:t xml:space="preserve"> su sandoriu susijusią ekonominę naudą, kai galima patikimai įvertinti pajamų sumą ir su pajamų uždirbimu susijusias sąnaudas. </w:t>
      </w:r>
      <w:r w:rsidR="006370BD" w:rsidRPr="00C53E07">
        <w:rPr>
          <w:rFonts w:ascii="Times New Roman" w:hAnsi="Times New Roman" w:cs="Times New Roman"/>
          <w:sz w:val="24"/>
          <w:szCs w:val="24"/>
        </w:rPr>
        <w:t xml:space="preserve"> Pajamom</w:t>
      </w:r>
      <w:r w:rsidR="00C85ADD" w:rsidRPr="00C53E07">
        <w:rPr>
          <w:rFonts w:ascii="Times New Roman" w:hAnsi="Times New Roman" w:cs="Times New Roman"/>
          <w:sz w:val="24"/>
          <w:szCs w:val="24"/>
        </w:rPr>
        <w:t>is laikoma tik pačios įstaigos</w:t>
      </w:r>
      <w:r w:rsidR="006370BD" w:rsidRPr="00C53E07">
        <w:rPr>
          <w:rFonts w:ascii="Times New Roman" w:hAnsi="Times New Roman" w:cs="Times New Roman"/>
          <w:sz w:val="24"/>
          <w:szCs w:val="24"/>
        </w:rPr>
        <w:t xml:space="preserve"> gau</w:t>
      </w:r>
      <w:r w:rsidR="00C85ADD" w:rsidRPr="00C53E07">
        <w:rPr>
          <w:rFonts w:ascii="Times New Roman" w:hAnsi="Times New Roman" w:cs="Times New Roman"/>
          <w:sz w:val="24"/>
          <w:szCs w:val="24"/>
        </w:rPr>
        <w:t>nama ekonominė nauda. Etninės kultūros ir amatų centro</w:t>
      </w:r>
      <w:r w:rsidR="006370BD" w:rsidRPr="00C53E07">
        <w:rPr>
          <w:rFonts w:ascii="Times New Roman" w:hAnsi="Times New Roman" w:cs="Times New Roman"/>
          <w:sz w:val="24"/>
          <w:szCs w:val="24"/>
        </w:rPr>
        <w:t xml:space="preserve"> pajamomis nepripažįstamos trečiųjų asmenų vardu surinktos su</w:t>
      </w:r>
      <w:r w:rsidR="00423282" w:rsidRPr="00C53E07">
        <w:rPr>
          <w:rFonts w:ascii="Times New Roman" w:hAnsi="Times New Roman" w:cs="Times New Roman"/>
          <w:sz w:val="24"/>
          <w:szCs w:val="24"/>
        </w:rPr>
        <w:t>mos, kadangi tai nėra įstaigos</w:t>
      </w:r>
      <w:r w:rsidR="006370BD" w:rsidRPr="00C53E07">
        <w:rPr>
          <w:rFonts w:ascii="Times New Roman" w:hAnsi="Times New Roman" w:cs="Times New Roman"/>
          <w:sz w:val="24"/>
          <w:szCs w:val="24"/>
        </w:rPr>
        <w:t xml:space="preserve"> gaunama ekonominė nauda. Pajamos registruojamos apskaitoje ir rodomos finansinėse ataskaitose tą ataskaitinį laikotarpį kurį uždirbamos, t. y. kurį suteikiamos viešosios paslaugos nepriklausomai nuo pinigų gavimo momento. </w:t>
      </w:r>
      <w:r w:rsidR="00292308" w:rsidRPr="00C53E07">
        <w:rPr>
          <w:rFonts w:ascii="Times New Roman" w:hAnsi="Times New Roman" w:cs="Times New Roman"/>
          <w:sz w:val="24"/>
          <w:szCs w:val="24"/>
        </w:rPr>
        <w:t>Prie kit</w:t>
      </w:r>
      <w:r w:rsidR="00423282" w:rsidRPr="00C53E07">
        <w:rPr>
          <w:rFonts w:ascii="Times New Roman" w:hAnsi="Times New Roman" w:cs="Times New Roman"/>
          <w:sz w:val="24"/>
          <w:szCs w:val="24"/>
        </w:rPr>
        <w:t>ų  pajamų priskiriama edukaciniai užsiėmimai.</w:t>
      </w:r>
    </w:p>
    <w:p w:rsidR="00292308" w:rsidRPr="00C53E07" w:rsidRDefault="00292308" w:rsidP="00C53E07">
      <w:pPr>
        <w:spacing w:after="0" w:line="240" w:lineRule="auto"/>
        <w:jc w:val="both"/>
        <w:rPr>
          <w:rFonts w:ascii="Times New Roman" w:hAnsi="Times New Roman" w:cs="Times New Roman"/>
          <w:sz w:val="24"/>
          <w:szCs w:val="24"/>
        </w:rPr>
      </w:pPr>
    </w:p>
    <w:p w:rsidR="00292308" w:rsidRPr="00C53E07" w:rsidRDefault="001D350C" w:rsidP="007868F4">
      <w:pPr>
        <w:tabs>
          <w:tab w:val="left" w:pos="30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SĄNAUDOS</w:t>
      </w:r>
    </w:p>
    <w:p w:rsidR="00292308" w:rsidRPr="00C53E07" w:rsidRDefault="00292308" w:rsidP="00C53E07">
      <w:pPr>
        <w:spacing w:after="0" w:line="240" w:lineRule="auto"/>
        <w:jc w:val="both"/>
        <w:rPr>
          <w:rFonts w:ascii="Times New Roman" w:hAnsi="Times New Roman" w:cs="Times New Roman"/>
          <w:sz w:val="24"/>
          <w:szCs w:val="24"/>
        </w:rPr>
      </w:pPr>
    </w:p>
    <w:p w:rsidR="007868F4" w:rsidRDefault="00292308"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Sąnaudų apskaitos principai, metodai ir taisyklės nustatyti 11-ajame VSAFAS  „Sąnaudos‘‘</w:t>
      </w:r>
      <w:r w:rsidR="00223682" w:rsidRPr="00C53E07">
        <w:rPr>
          <w:rFonts w:ascii="Times New Roman" w:hAnsi="Times New Roman" w:cs="Times New Roman"/>
          <w:sz w:val="24"/>
          <w:szCs w:val="24"/>
        </w:rPr>
        <w:t xml:space="preserve">. Sąnaudų susijusių su turtu, finansavimo sumomis ir įsipareigojimais, apskaitos principai nustatyti jų apskaitą reglamentuojančiuose VSAFAS. </w:t>
      </w:r>
    </w:p>
    <w:p w:rsidR="007868F4" w:rsidRDefault="00223682"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Sąnaudos apskaitoje pripažįstamos vadovaujantis kaupimo ir palyginamumo principais tuo laikotarpiu, kai uždirbamos su jomis susijusios pajamos, neatsižvelgiant į pinigų išleidimo laiką. Sąnaudų dydis įvertinamas sumokėta arba mokėtina pinigų arba jų ekvivalentų suma. Tais atvejais, kai įstaigos sąnaudos kompensuoja patalpų nuomotojas, gautų kompensacijų suma mažinamos pripažintos sąnaudos. </w:t>
      </w:r>
      <w:r w:rsidR="00155F2B" w:rsidRPr="00C53E07">
        <w:rPr>
          <w:rFonts w:ascii="Times New Roman" w:hAnsi="Times New Roman" w:cs="Times New Roman"/>
          <w:sz w:val="24"/>
          <w:szCs w:val="24"/>
        </w:rPr>
        <w:t>Sąnaudos apskaitoje registruojamos pagal sąskaitas- faktūras, mokėjimo žiniaraščius ir kitus finansinius dokumentus.</w:t>
      </w:r>
    </w:p>
    <w:p w:rsidR="00A062F0" w:rsidRPr="00C53E07" w:rsidRDefault="00A062F0"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Įstaiga registruodama sąnaudas apskaitoje, jas grupuoja pagal tai, kokią įstaigos veiklą vykdant jos buvo padarytos. Išskiriamos šios sąnaudų grupės pagal veiklos rūšis: pagrindinės veiklos sąnaudos, kitos veiklos sąnaudos ir finansinės ir investicinės veiklos sąnaudos. Sąnaudų grupavimas nepriklauso nuo to, iš kokių finansavimo šaltinių ar kokių pajamų jos apmokėtos.</w:t>
      </w:r>
    </w:p>
    <w:p w:rsidR="00155F2B" w:rsidRPr="00C53E07" w:rsidRDefault="00155F2B" w:rsidP="00C53E07">
      <w:pPr>
        <w:spacing w:after="0" w:line="240" w:lineRule="auto"/>
        <w:jc w:val="both"/>
        <w:rPr>
          <w:rFonts w:ascii="Times New Roman" w:hAnsi="Times New Roman" w:cs="Times New Roman"/>
          <w:sz w:val="24"/>
          <w:szCs w:val="24"/>
        </w:rPr>
      </w:pPr>
    </w:p>
    <w:p w:rsidR="00155F2B" w:rsidRPr="00C53E07" w:rsidRDefault="001D350C" w:rsidP="007868F4">
      <w:pPr>
        <w:tabs>
          <w:tab w:val="left" w:pos="315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INFORMACIJOS PAGAL SEGMENTUS PAEIKIMAS</w:t>
      </w:r>
    </w:p>
    <w:p w:rsidR="00155F2B" w:rsidRPr="00C53E07" w:rsidRDefault="00155F2B" w:rsidP="00C53E07">
      <w:pPr>
        <w:spacing w:after="0" w:line="240" w:lineRule="auto"/>
        <w:jc w:val="both"/>
        <w:rPr>
          <w:rFonts w:ascii="Times New Roman" w:hAnsi="Times New Roman" w:cs="Times New Roman"/>
          <w:sz w:val="24"/>
          <w:szCs w:val="24"/>
        </w:rPr>
      </w:pPr>
    </w:p>
    <w:p w:rsidR="007868F4" w:rsidRDefault="00155F2B"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Informacijos pagal segmentus pateikimo finansinėse ataskaitose reikalavimai nustatyti 25-ajame VSAFAS  „Atsiskaitymai pagal segmentus‘‘</w:t>
      </w:r>
      <w:r w:rsidR="007868F4">
        <w:rPr>
          <w:rFonts w:ascii="Times New Roman" w:hAnsi="Times New Roman" w:cs="Times New Roman"/>
          <w:sz w:val="24"/>
          <w:szCs w:val="24"/>
        </w:rPr>
        <w:t>.</w:t>
      </w:r>
    </w:p>
    <w:p w:rsidR="007868F4" w:rsidRDefault="00423282"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lastRenderedPageBreak/>
        <w:t>Įstaiga</w:t>
      </w:r>
      <w:r w:rsidR="00155F2B" w:rsidRPr="00C53E07">
        <w:rPr>
          <w:rFonts w:ascii="Times New Roman" w:hAnsi="Times New Roman" w:cs="Times New Roman"/>
          <w:sz w:val="24"/>
          <w:szCs w:val="24"/>
        </w:rPr>
        <w:t xml:space="preserve"> turi tvarkyti apskaitos veiklą pagal </w:t>
      </w:r>
      <w:r w:rsidRPr="00C53E07">
        <w:rPr>
          <w:rFonts w:ascii="Times New Roman" w:hAnsi="Times New Roman" w:cs="Times New Roman"/>
          <w:sz w:val="24"/>
          <w:szCs w:val="24"/>
        </w:rPr>
        <w:t>segmentus. Segmentai- įstaigos</w:t>
      </w:r>
      <w:r w:rsidR="00155F2B" w:rsidRPr="00C53E07">
        <w:rPr>
          <w:rFonts w:ascii="Times New Roman" w:hAnsi="Times New Roman" w:cs="Times New Roman"/>
          <w:sz w:val="24"/>
          <w:szCs w:val="24"/>
        </w:rPr>
        <w:t xml:space="preserve"> pagrindinės veiklos dalys pagal atliekamas valstybės funkcijas,</w:t>
      </w:r>
      <w:r w:rsidRPr="00C53E07">
        <w:rPr>
          <w:rFonts w:ascii="Times New Roman" w:hAnsi="Times New Roman" w:cs="Times New Roman"/>
          <w:sz w:val="24"/>
          <w:szCs w:val="24"/>
        </w:rPr>
        <w:t xml:space="preserve"> apimančios vienarūšes Etninės kultūros ir amatų centro </w:t>
      </w:r>
      <w:r w:rsidR="00155F2B" w:rsidRPr="00C53E07">
        <w:rPr>
          <w:rFonts w:ascii="Times New Roman" w:hAnsi="Times New Roman" w:cs="Times New Roman"/>
          <w:sz w:val="24"/>
          <w:szCs w:val="24"/>
        </w:rPr>
        <w:t xml:space="preserve">teikiamas viešąsias paslaugas pagal valstybės funkcijų  klasifikaciją. </w:t>
      </w:r>
      <w:r w:rsidRPr="00C53E07">
        <w:rPr>
          <w:rFonts w:ascii="Times New Roman" w:hAnsi="Times New Roman" w:cs="Times New Roman"/>
          <w:sz w:val="24"/>
          <w:szCs w:val="24"/>
        </w:rPr>
        <w:t xml:space="preserve">Įstaiga </w:t>
      </w:r>
      <w:r w:rsidR="00C256D3" w:rsidRPr="00C53E07">
        <w:rPr>
          <w:rFonts w:ascii="Times New Roman" w:hAnsi="Times New Roman" w:cs="Times New Roman"/>
          <w:sz w:val="24"/>
          <w:szCs w:val="24"/>
        </w:rPr>
        <w:t>skir</w:t>
      </w:r>
      <w:r w:rsidRPr="00C53E07">
        <w:rPr>
          <w:rFonts w:ascii="Times New Roman" w:hAnsi="Times New Roman" w:cs="Times New Roman"/>
          <w:sz w:val="24"/>
          <w:szCs w:val="24"/>
        </w:rPr>
        <w:t xml:space="preserve">ia šiuos segmentus : </w:t>
      </w:r>
    </w:p>
    <w:p w:rsidR="007868F4" w:rsidRDefault="00423282"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1. Poilsis ir kultūra</w:t>
      </w:r>
      <w:r w:rsidR="007868F4">
        <w:rPr>
          <w:rFonts w:ascii="Times New Roman" w:hAnsi="Times New Roman" w:cs="Times New Roman"/>
          <w:sz w:val="24"/>
          <w:szCs w:val="24"/>
        </w:rPr>
        <w:t>.</w:t>
      </w:r>
    </w:p>
    <w:p w:rsidR="007868F4" w:rsidRDefault="00E33BEB"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2. Švietimas</w:t>
      </w:r>
      <w:r w:rsidR="007868F4">
        <w:rPr>
          <w:rFonts w:ascii="Times New Roman" w:hAnsi="Times New Roman" w:cs="Times New Roman"/>
          <w:sz w:val="24"/>
          <w:szCs w:val="24"/>
        </w:rPr>
        <w:t>.</w:t>
      </w:r>
    </w:p>
    <w:p w:rsidR="007868F4" w:rsidRDefault="00FA54C8"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Apie kiekvieną segmentą pa</w:t>
      </w:r>
      <w:r w:rsidR="002A42D9" w:rsidRPr="00C53E07">
        <w:rPr>
          <w:rFonts w:ascii="Times New Roman" w:hAnsi="Times New Roman" w:cs="Times New Roman"/>
          <w:sz w:val="24"/>
          <w:szCs w:val="24"/>
        </w:rPr>
        <w:t xml:space="preserve">teikiama tokia informacija: </w:t>
      </w:r>
    </w:p>
    <w:p w:rsidR="007868F4" w:rsidRDefault="007868F4" w:rsidP="0078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S</w:t>
      </w:r>
      <w:r w:rsidR="00FA54C8" w:rsidRPr="00C53E07">
        <w:rPr>
          <w:rFonts w:ascii="Times New Roman" w:hAnsi="Times New Roman" w:cs="Times New Roman"/>
          <w:sz w:val="24"/>
          <w:szCs w:val="24"/>
        </w:rPr>
        <w:t>egmento sąnaudos</w:t>
      </w:r>
      <w:r>
        <w:rPr>
          <w:rFonts w:ascii="Times New Roman" w:hAnsi="Times New Roman" w:cs="Times New Roman"/>
          <w:sz w:val="24"/>
          <w:szCs w:val="24"/>
        </w:rPr>
        <w:t>.</w:t>
      </w:r>
    </w:p>
    <w:p w:rsidR="007868F4" w:rsidRDefault="002A42D9"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 xml:space="preserve">2. </w:t>
      </w:r>
      <w:r w:rsidR="007868F4">
        <w:rPr>
          <w:rFonts w:ascii="Times New Roman" w:hAnsi="Times New Roman" w:cs="Times New Roman"/>
          <w:sz w:val="24"/>
          <w:szCs w:val="24"/>
        </w:rPr>
        <w:t>S</w:t>
      </w:r>
      <w:r w:rsidR="00D82DDD" w:rsidRPr="00C53E07">
        <w:rPr>
          <w:rFonts w:ascii="Times New Roman" w:hAnsi="Times New Roman" w:cs="Times New Roman"/>
          <w:sz w:val="24"/>
          <w:szCs w:val="24"/>
        </w:rPr>
        <w:t>egmento</w:t>
      </w:r>
      <w:r w:rsidR="007868F4">
        <w:rPr>
          <w:rFonts w:ascii="Times New Roman" w:hAnsi="Times New Roman" w:cs="Times New Roman"/>
          <w:sz w:val="24"/>
          <w:szCs w:val="24"/>
        </w:rPr>
        <w:t xml:space="preserve"> pinigų srautai.</w:t>
      </w:r>
    </w:p>
    <w:p w:rsidR="002A42D9" w:rsidRPr="00C53E07" w:rsidRDefault="00423282"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Įstaiga</w:t>
      </w:r>
      <w:r w:rsidR="002A42D9" w:rsidRPr="00C53E07">
        <w:rPr>
          <w:rFonts w:ascii="Times New Roman" w:hAnsi="Times New Roman" w:cs="Times New Roman"/>
          <w:sz w:val="24"/>
          <w:szCs w:val="24"/>
        </w:rPr>
        <w:t xml:space="preserve"> turto, įsipareigojimų, finansavimo sumų ir pajamų apskait</w:t>
      </w:r>
      <w:r w:rsidR="007868F4">
        <w:rPr>
          <w:rFonts w:ascii="Times New Roman" w:hAnsi="Times New Roman" w:cs="Times New Roman"/>
          <w:sz w:val="24"/>
          <w:szCs w:val="24"/>
        </w:rPr>
        <w:t>ą tvarko pagal segmentus, t. y.</w:t>
      </w:r>
      <w:r w:rsidR="002A42D9" w:rsidRPr="00C53E07">
        <w:rPr>
          <w:rFonts w:ascii="Times New Roman" w:hAnsi="Times New Roman" w:cs="Times New Roman"/>
          <w:sz w:val="24"/>
          <w:szCs w:val="24"/>
        </w:rPr>
        <w:t xml:space="preserve">, kad galėtų pagal segmentus teisingai užregistruoti pagrindinės veiklos sąnaudas ir pagrindinės veiklos pinigų srautus. </w:t>
      </w:r>
    </w:p>
    <w:p w:rsidR="002A42D9" w:rsidRPr="00C53E07" w:rsidRDefault="002A42D9" w:rsidP="00C53E07">
      <w:pPr>
        <w:spacing w:after="0" w:line="240" w:lineRule="auto"/>
        <w:jc w:val="both"/>
        <w:rPr>
          <w:rFonts w:ascii="Times New Roman" w:hAnsi="Times New Roman" w:cs="Times New Roman"/>
          <w:sz w:val="24"/>
          <w:szCs w:val="24"/>
        </w:rPr>
      </w:pPr>
    </w:p>
    <w:p w:rsidR="003E29D4" w:rsidRDefault="001D350C" w:rsidP="007868F4">
      <w:pPr>
        <w:tabs>
          <w:tab w:val="left" w:pos="273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APSKAITOS POLITIKOS KEITIMAS</w:t>
      </w:r>
    </w:p>
    <w:p w:rsidR="007868F4" w:rsidRPr="00C53E07" w:rsidRDefault="007868F4" w:rsidP="007868F4">
      <w:pPr>
        <w:tabs>
          <w:tab w:val="left" w:pos="2733"/>
        </w:tabs>
        <w:spacing w:after="0" w:line="240" w:lineRule="auto"/>
        <w:jc w:val="center"/>
        <w:rPr>
          <w:rFonts w:ascii="Times New Roman" w:hAnsi="Times New Roman" w:cs="Times New Roman"/>
          <w:b/>
          <w:sz w:val="24"/>
          <w:szCs w:val="24"/>
        </w:rPr>
      </w:pPr>
    </w:p>
    <w:p w:rsidR="007868F4" w:rsidRDefault="003E29D4"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Apskaitos politikos keitimo principai nustatyti 7-ajame VSAFAS „Apskaitos politikos, apskaitinių įverč</w:t>
      </w:r>
      <w:r w:rsidR="006140EB">
        <w:rPr>
          <w:rFonts w:ascii="Times New Roman" w:hAnsi="Times New Roman" w:cs="Times New Roman"/>
          <w:sz w:val="24"/>
          <w:szCs w:val="24"/>
        </w:rPr>
        <w:t>ių keitimas ir klaidų taisymas“.</w:t>
      </w:r>
    </w:p>
    <w:p w:rsidR="003E29D4" w:rsidRPr="00C53E07" w:rsidRDefault="00423282"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Įstaiga</w:t>
      </w:r>
      <w:r w:rsidR="003E29D4" w:rsidRPr="00C53E07">
        <w:rPr>
          <w:rFonts w:ascii="Times New Roman" w:hAnsi="Times New Roman" w:cs="Times New Roman"/>
          <w:sz w:val="24"/>
          <w:szCs w:val="24"/>
        </w:rPr>
        <w:t xml:space="preserve"> pasirinktą apskaitos politiką taiko nuolat arba gana ilgą laiką tam, kad būtų galima palyginti įvairių ataskaitinių laikotarpių finansines ataskaitas. Tokio palyginimo reikia įstaigos finansinės būklės, veiklos rezultatų, grynojo turto ir pinigų srautų keitimosi tendencijoms nustatyti. Apskaitos politika keičiama dėl VSAFAS pasikeitimo arba, jei kiti teisės aktai to reikalauja.</w:t>
      </w:r>
    </w:p>
    <w:p w:rsidR="007868F4" w:rsidRDefault="007868F4" w:rsidP="00C53E07">
      <w:pPr>
        <w:tabs>
          <w:tab w:val="left" w:pos="2962"/>
        </w:tabs>
        <w:spacing w:after="0" w:line="240" w:lineRule="auto"/>
        <w:jc w:val="both"/>
        <w:rPr>
          <w:rFonts w:ascii="Times New Roman" w:hAnsi="Times New Roman" w:cs="Times New Roman"/>
          <w:b/>
          <w:sz w:val="24"/>
          <w:szCs w:val="24"/>
        </w:rPr>
      </w:pPr>
    </w:p>
    <w:p w:rsidR="006721FE" w:rsidRDefault="001D350C" w:rsidP="007868F4">
      <w:pPr>
        <w:tabs>
          <w:tab w:val="left" w:pos="296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APSKAITOS KLAIDŲ TAISYMAS</w:t>
      </w:r>
    </w:p>
    <w:p w:rsidR="007868F4" w:rsidRPr="00C53E07" w:rsidRDefault="007868F4" w:rsidP="007868F4">
      <w:pPr>
        <w:tabs>
          <w:tab w:val="left" w:pos="2962"/>
        </w:tabs>
        <w:spacing w:after="0" w:line="240" w:lineRule="auto"/>
        <w:jc w:val="center"/>
        <w:rPr>
          <w:rFonts w:ascii="Times New Roman" w:hAnsi="Times New Roman" w:cs="Times New Roman"/>
          <w:b/>
          <w:sz w:val="24"/>
          <w:szCs w:val="24"/>
        </w:rPr>
      </w:pPr>
    </w:p>
    <w:p w:rsidR="006721FE" w:rsidRPr="00C53E07" w:rsidRDefault="006721FE"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Ataskaitiniu laikotarpiu gali būti pastebėtos apskaitos klaidos, padarytos praėjusių ataskaitinių laiko</w:t>
      </w:r>
      <w:r w:rsidR="007868F4">
        <w:rPr>
          <w:rFonts w:ascii="Times New Roman" w:hAnsi="Times New Roman" w:cs="Times New Roman"/>
          <w:sz w:val="24"/>
          <w:szCs w:val="24"/>
        </w:rPr>
        <w:t xml:space="preserve">tarpių finansinėse ataskaitose. </w:t>
      </w:r>
      <w:r w:rsidRPr="00C53E07">
        <w:rPr>
          <w:rFonts w:ascii="Times New Roman" w:hAnsi="Times New Roman" w:cs="Times New Roman"/>
          <w:sz w:val="24"/>
          <w:szCs w:val="24"/>
        </w:rPr>
        <w:t>Apskaitos klaida laikoma esmine, jei jos vertinė išraiška individualiai arba kartu su kitų ataskaitinio laikotarpio klaidų vertinėmis</w:t>
      </w:r>
      <w:r w:rsidR="00E33BEB" w:rsidRPr="00C53E07">
        <w:rPr>
          <w:rFonts w:ascii="Times New Roman" w:hAnsi="Times New Roman" w:cs="Times New Roman"/>
          <w:sz w:val="24"/>
          <w:szCs w:val="24"/>
        </w:rPr>
        <w:t xml:space="preserve"> išraiškomis yra didesnė nei 0,1</w:t>
      </w:r>
      <w:r w:rsidRPr="00C53E07">
        <w:rPr>
          <w:rFonts w:ascii="Times New Roman" w:hAnsi="Times New Roman" w:cs="Times New Roman"/>
          <w:sz w:val="24"/>
          <w:szCs w:val="24"/>
        </w:rPr>
        <w:t xml:space="preserve"> p</w:t>
      </w:r>
      <w:r w:rsidR="00881B41" w:rsidRPr="00C53E07">
        <w:rPr>
          <w:rFonts w:ascii="Times New Roman" w:hAnsi="Times New Roman" w:cs="Times New Roman"/>
          <w:sz w:val="24"/>
          <w:szCs w:val="24"/>
        </w:rPr>
        <w:t>rocento</w:t>
      </w:r>
      <w:r w:rsidR="00666C61" w:rsidRPr="00C53E07">
        <w:rPr>
          <w:rFonts w:ascii="Times New Roman" w:hAnsi="Times New Roman" w:cs="Times New Roman"/>
          <w:sz w:val="24"/>
          <w:szCs w:val="24"/>
        </w:rPr>
        <w:t xml:space="preserve"> įstaigos turto </w:t>
      </w:r>
      <w:r w:rsidR="00C151A8" w:rsidRPr="00C53E07">
        <w:rPr>
          <w:rFonts w:ascii="Times New Roman" w:hAnsi="Times New Roman" w:cs="Times New Roman"/>
          <w:sz w:val="24"/>
          <w:szCs w:val="24"/>
        </w:rPr>
        <w:t xml:space="preserve"> vertės.</w:t>
      </w:r>
    </w:p>
    <w:p w:rsidR="007868F4" w:rsidRDefault="007868F4" w:rsidP="007868F4">
      <w:pPr>
        <w:tabs>
          <w:tab w:val="left" w:pos="2929"/>
        </w:tabs>
        <w:spacing w:after="0" w:line="240" w:lineRule="auto"/>
        <w:jc w:val="center"/>
        <w:rPr>
          <w:rFonts w:ascii="Times New Roman" w:hAnsi="Times New Roman" w:cs="Times New Roman"/>
          <w:b/>
          <w:sz w:val="24"/>
          <w:szCs w:val="24"/>
        </w:rPr>
      </w:pPr>
    </w:p>
    <w:p w:rsidR="006721FE" w:rsidRPr="00C53E07" w:rsidRDefault="001D350C" w:rsidP="007868F4">
      <w:pPr>
        <w:tabs>
          <w:tab w:val="left" w:pos="292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TURTO NUVERTĖJIMAS</w:t>
      </w:r>
    </w:p>
    <w:p w:rsidR="006721FE" w:rsidRPr="00C53E07" w:rsidRDefault="006721FE" w:rsidP="00C53E07">
      <w:pPr>
        <w:spacing w:after="0" w:line="240" w:lineRule="auto"/>
        <w:jc w:val="both"/>
        <w:rPr>
          <w:rFonts w:ascii="Times New Roman" w:hAnsi="Times New Roman" w:cs="Times New Roman"/>
          <w:sz w:val="24"/>
          <w:szCs w:val="24"/>
        </w:rPr>
      </w:pPr>
    </w:p>
    <w:p w:rsidR="000F3111" w:rsidRPr="00C53E07" w:rsidRDefault="006721FE" w:rsidP="007868F4">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Turto nuvertėjimo apskaitos principai, metodai ir taisyklės nustatyti 8-ajame VSAFAS</w:t>
      </w:r>
      <w:r w:rsidR="006140EB">
        <w:rPr>
          <w:rFonts w:ascii="Times New Roman" w:hAnsi="Times New Roman" w:cs="Times New Roman"/>
          <w:sz w:val="24"/>
          <w:szCs w:val="24"/>
        </w:rPr>
        <w:t xml:space="preserve"> „Atsargos“</w:t>
      </w:r>
      <w:r w:rsidRPr="00C53E07">
        <w:rPr>
          <w:rFonts w:ascii="Times New Roman" w:hAnsi="Times New Roman" w:cs="Times New Roman"/>
          <w:sz w:val="24"/>
          <w:szCs w:val="24"/>
        </w:rPr>
        <w:t xml:space="preserve">, 17-ajame VSAFAS „Finansinis turtas </w:t>
      </w:r>
      <w:r w:rsidR="006140EB">
        <w:rPr>
          <w:rFonts w:ascii="Times New Roman" w:hAnsi="Times New Roman" w:cs="Times New Roman"/>
          <w:sz w:val="24"/>
          <w:szCs w:val="24"/>
        </w:rPr>
        <w:t>ir finansiniai įsipareigojimai“</w:t>
      </w:r>
      <w:r w:rsidR="000F3111" w:rsidRPr="00C53E07">
        <w:rPr>
          <w:rFonts w:ascii="Times New Roman" w:hAnsi="Times New Roman" w:cs="Times New Roman"/>
          <w:sz w:val="24"/>
          <w:szCs w:val="24"/>
        </w:rPr>
        <w:t xml:space="preserve"> </w:t>
      </w:r>
      <w:r w:rsidRPr="00C53E07">
        <w:rPr>
          <w:rFonts w:ascii="Times New Roman" w:hAnsi="Times New Roman" w:cs="Times New Roman"/>
          <w:sz w:val="24"/>
          <w:szCs w:val="24"/>
        </w:rPr>
        <w:t xml:space="preserve">ir 22-ajame VSAFAS „turto nuvertėjimas‘‘ </w:t>
      </w:r>
      <w:r w:rsidR="000F3111" w:rsidRPr="00C53E07">
        <w:rPr>
          <w:rFonts w:ascii="Times New Roman" w:hAnsi="Times New Roman" w:cs="Times New Roman"/>
          <w:sz w:val="24"/>
          <w:szCs w:val="24"/>
        </w:rPr>
        <w:t xml:space="preserve"> Nuostoliai  </w:t>
      </w:r>
      <w:r w:rsidRPr="00C53E07">
        <w:rPr>
          <w:rFonts w:ascii="Times New Roman" w:hAnsi="Times New Roman" w:cs="Times New Roman"/>
          <w:sz w:val="24"/>
          <w:szCs w:val="24"/>
        </w:rPr>
        <w:t>dėl turto nuvertėjimo apskaitoje registruo</w:t>
      </w:r>
      <w:r w:rsidR="000F3111" w:rsidRPr="00C53E07">
        <w:rPr>
          <w:rFonts w:ascii="Times New Roman" w:hAnsi="Times New Roman" w:cs="Times New Roman"/>
          <w:sz w:val="24"/>
          <w:szCs w:val="24"/>
        </w:rPr>
        <w:t>jami apskaičiuotų nuostolių suma mažinant turto balansinę vertę ir ta pačia suma registruojant ataskaitinio laikotarpio pagrindi</w:t>
      </w:r>
      <w:r w:rsidR="006140EB">
        <w:rPr>
          <w:rFonts w:ascii="Times New Roman" w:hAnsi="Times New Roman" w:cs="Times New Roman"/>
          <w:sz w:val="24"/>
          <w:szCs w:val="24"/>
        </w:rPr>
        <w:t xml:space="preserve">nės ar kitos veiklos sąnaudas. </w:t>
      </w:r>
      <w:r w:rsidR="000F3111" w:rsidRPr="00C53E07">
        <w:rPr>
          <w:rFonts w:ascii="Times New Roman" w:hAnsi="Times New Roman" w:cs="Times New Roman"/>
          <w:sz w:val="24"/>
          <w:szCs w:val="24"/>
        </w:rPr>
        <w:t xml:space="preserve">Turto nuvertėjimas nėra tolygus turto nurašymui.  Turto nuvertėjimas yra registruojamas atskiroje sąskaitoje. Turto nuvertėjimas apskaitoje yra registruojamas ne didesne verte nei turto balansinė vertė. </w:t>
      </w:r>
    </w:p>
    <w:p w:rsidR="007868F4" w:rsidRDefault="007868F4" w:rsidP="00C53E07">
      <w:pPr>
        <w:tabs>
          <w:tab w:val="left" w:pos="2667"/>
        </w:tabs>
        <w:spacing w:after="0" w:line="240" w:lineRule="auto"/>
        <w:jc w:val="both"/>
        <w:rPr>
          <w:rFonts w:ascii="Times New Roman" w:hAnsi="Times New Roman" w:cs="Times New Roman"/>
          <w:b/>
          <w:sz w:val="24"/>
          <w:szCs w:val="24"/>
        </w:rPr>
      </w:pPr>
    </w:p>
    <w:p w:rsidR="00FA54C8" w:rsidRDefault="001D350C" w:rsidP="007868F4">
      <w:pPr>
        <w:tabs>
          <w:tab w:val="left" w:pos="26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ĮVYKIAI PASIBAIGUS ATASKAITINIAM LAIKOTARPIUI</w:t>
      </w:r>
    </w:p>
    <w:p w:rsidR="007868F4" w:rsidRPr="00C53E07" w:rsidRDefault="007868F4" w:rsidP="007868F4">
      <w:pPr>
        <w:tabs>
          <w:tab w:val="left" w:pos="2667"/>
        </w:tabs>
        <w:spacing w:after="0" w:line="240" w:lineRule="auto"/>
        <w:jc w:val="center"/>
        <w:rPr>
          <w:rFonts w:ascii="Times New Roman" w:hAnsi="Times New Roman" w:cs="Times New Roman"/>
          <w:b/>
          <w:sz w:val="24"/>
          <w:szCs w:val="24"/>
        </w:rPr>
      </w:pPr>
    </w:p>
    <w:p w:rsidR="00E2138F" w:rsidRDefault="007868F4" w:rsidP="007868F4">
      <w:pPr>
        <w:tabs>
          <w:tab w:val="left" w:pos="245"/>
          <w:tab w:val="left" w:pos="26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Įvykių</w:t>
      </w:r>
      <w:r w:rsidR="00E2138F" w:rsidRPr="00C53E07">
        <w:rPr>
          <w:rFonts w:ascii="Times New Roman" w:hAnsi="Times New Roman" w:cs="Times New Roman"/>
          <w:sz w:val="24"/>
          <w:szCs w:val="24"/>
        </w:rPr>
        <w:t>, pasibaigus ataskaitiniam laikotarpiui, apskaitos ir pateikimo finansinėse ataskaitose taisyklės nustatytos 18-ajame VSAFAS „Atidėjimai, neapibrėžtieji įsipareigojimai, neapibrėžtasis turtas ir įvykai pasibaigus ataskaitiniam laikotarpiui‘‘. Įvykai , pasibaigus ataskaitiniam laikotarpiui, kurie suteikia papildo</w:t>
      </w:r>
      <w:r w:rsidR="00423282" w:rsidRPr="00C53E07">
        <w:rPr>
          <w:rFonts w:ascii="Times New Roman" w:hAnsi="Times New Roman" w:cs="Times New Roman"/>
          <w:sz w:val="24"/>
          <w:szCs w:val="24"/>
        </w:rPr>
        <w:t>mos informacijos apie įstaigos</w:t>
      </w:r>
      <w:r w:rsidR="00E2138F" w:rsidRPr="00C53E07">
        <w:rPr>
          <w:rFonts w:ascii="Times New Roman" w:hAnsi="Times New Roman" w:cs="Times New Roman"/>
          <w:sz w:val="24"/>
          <w:szCs w:val="24"/>
        </w:rPr>
        <w:t xml:space="preserve">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 </w:t>
      </w:r>
      <w:r w:rsidR="00E2138F" w:rsidRPr="00C53E07">
        <w:rPr>
          <w:rFonts w:ascii="Times New Roman" w:hAnsi="Times New Roman" w:cs="Times New Roman"/>
          <w:sz w:val="24"/>
          <w:szCs w:val="24"/>
        </w:rPr>
        <w:tab/>
      </w:r>
    </w:p>
    <w:p w:rsidR="007868F4" w:rsidRPr="00C53E07" w:rsidRDefault="007868F4" w:rsidP="007868F4">
      <w:pPr>
        <w:tabs>
          <w:tab w:val="left" w:pos="245"/>
          <w:tab w:val="left" w:pos="2667"/>
        </w:tabs>
        <w:spacing w:after="0" w:line="240" w:lineRule="auto"/>
        <w:ind w:firstLine="709"/>
        <w:jc w:val="both"/>
        <w:rPr>
          <w:rFonts w:ascii="Times New Roman" w:hAnsi="Times New Roman" w:cs="Times New Roman"/>
          <w:sz w:val="24"/>
          <w:szCs w:val="24"/>
        </w:rPr>
      </w:pPr>
    </w:p>
    <w:p w:rsidR="007868F4" w:rsidRDefault="007868F4" w:rsidP="007868F4">
      <w:pPr>
        <w:pStyle w:val="Sraopastraipa"/>
        <w:tabs>
          <w:tab w:val="left" w:pos="0"/>
        </w:tabs>
        <w:spacing w:after="0" w:line="240" w:lineRule="auto"/>
        <w:ind w:left="0"/>
        <w:jc w:val="both"/>
        <w:rPr>
          <w:rFonts w:ascii="Times New Roman" w:hAnsi="Times New Roman" w:cs="Times New Roman"/>
          <w:b/>
          <w:sz w:val="24"/>
          <w:szCs w:val="24"/>
        </w:rPr>
      </w:pPr>
    </w:p>
    <w:p w:rsidR="00D35E29" w:rsidRPr="00C53E07" w:rsidRDefault="007868F4" w:rsidP="007868F4">
      <w:pPr>
        <w:pStyle w:val="Sraopastraipa"/>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1D350C">
        <w:rPr>
          <w:rFonts w:ascii="Times New Roman" w:hAnsi="Times New Roman" w:cs="Times New Roman"/>
          <w:b/>
          <w:sz w:val="24"/>
          <w:szCs w:val="24"/>
        </w:rPr>
        <w:t>II</w:t>
      </w:r>
      <w:r>
        <w:rPr>
          <w:rFonts w:ascii="Times New Roman" w:hAnsi="Times New Roman" w:cs="Times New Roman"/>
          <w:b/>
          <w:sz w:val="24"/>
          <w:szCs w:val="24"/>
        </w:rPr>
        <w:t xml:space="preserve">. </w:t>
      </w:r>
      <w:r w:rsidR="001D350C">
        <w:rPr>
          <w:rFonts w:ascii="Times New Roman" w:hAnsi="Times New Roman" w:cs="Times New Roman"/>
          <w:b/>
          <w:sz w:val="24"/>
          <w:szCs w:val="24"/>
        </w:rPr>
        <w:t>AIŠKINAMOJO RAŠTO PASTABOS</w:t>
      </w:r>
    </w:p>
    <w:p w:rsidR="00D35E29" w:rsidRPr="00C53E07" w:rsidRDefault="00D35E29" w:rsidP="00C53E07">
      <w:pPr>
        <w:spacing w:after="0" w:line="240" w:lineRule="auto"/>
        <w:jc w:val="both"/>
        <w:rPr>
          <w:rFonts w:ascii="Times New Roman" w:hAnsi="Times New Roman" w:cs="Times New Roman"/>
          <w:sz w:val="24"/>
          <w:szCs w:val="24"/>
        </w:rPr>
      </w:pPr>
    </w:p>
    <w:p w:rsidR="00231186" w:rsidRPr="00C53E07" w:rsidRDefault="00BF590B"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b/>
          <w:sz w:val="24"/>
          <w:szCs w:val="24"/>
        </w:rPr>
        <w:t>Nr. P03</w:t>
      </w:r>
      <w:r w:rsidR="00D35E29" w:rsidRPr="00C53E07">
        <w:rPr>
          <w:rFonts w:ascii="Times New Roman" w:hAnsi="Times New Roman" w:cs="Times New Roman"/>
          <w:b/>
          <w:sz w:val="24"/>
          <w:szCs w:val="24"/>
        </w:rPr>
        <w:t xml:space="preserve"> Nematerialus turtas. </w:t>
      </w:r>
      <w:r w:rsidR="00F65F97">
        <w:rPr>
          <w:rFonts w:ascii="Times New Roman" w:hAnsi="Times New Roman" w:cs="Times New Roman"/>
          <w:sz w:val="24"/>
          <w:szCs w:val="24"/>
        </w:rPr>
        <w:t>2021</w:t>
      </w:r>
      <w:r w:rsidR="00E603FA" w:rsidRPr="00C53E07">
        <w:rPr>
          <w:rFonts w:ascii="Times New Roman" w:hAnsi="Times New Roman" w:cs="Times New Roman"/>
          <w:sz w:val="24"/>
          <w:szCs w:val="24"/>
        </w:rPr>
        <w:t xml:space="preserve"> metais nem</w:t>
      </w:r>
      <w:r w:rsidR="00AB12C4" w:rsidRPr="00C53E07">
        <w:rPr>
          <w:rFonts w:ascii="Times New Roman" w:hAnsi="Times New Roman" w:cs="Times New Roman"/>
          <w:sz w:val="24"/>
          <w:szCs w:val="24"/>
        </w:rPr>
        <w:t>aterialaus turto įstaiga neturėjo.</w:t>
      </w:r>
    </w:p>
    <w:p w:rsidR="002A4A6F" w:rsidRPr="00C53E07" w:rsidRDefault="00BF590B" w:rsidP="003B30AE">
      <w:pPr>
        <w:spacing w:after="0" w:line="240" w:lineRule="auto"/>
        <w:ind w:firstLine="709"/>
        <w:jc w:val="both"/>
        <w:rPr>
          <w:rFonts w:ascii="Times New Roman" w:hAnsi="Times New Roman" w:cs="Times New Roman"/>
          <w:b/>
          <w:sz w:val="24"/>
          <w:szCs w:val="24"/>
        </w:rPr>
      </w:pPr>
      <w:r w:rsidRPr="00C53E07">
        <w:rPr>
          <w:rFonts w:ascii="Times New Roman" w:hAnsi="Times New Roman" w:cs="Times New Roman"/>
          <w:b/>
          <w:sz w:val="24"/>
          <w:szCs w:val="24"/>
        </w:rPr>
        <w:t>Nr. P04</w:t>
      </w:r>
      <w:r w:rsidR="00231186" w:rsidRPr="00C53E07">
        <w:rPr>
          <w:rFonts w:ascii="Times New Roman" w:hAnsi="Times New Roman" w:cs="Times New Roman"/>
          <w:b/>
          <w:sz w:val="24"/>
          <w:szCs w:val="24"/>
        </w:rPr>
        <w:t xml:space="preserve"> Ilgalaikis materialus turtas. </w:t>
      </w:r>
      <w:r w:rsidR="00231186" w:rsidRPr="00C53E07">
        <w:rPr>
          <w:rFonts w:ascii="Times New Roman" w:hAnsi="Times New Roman" w:cs="Times New Roman"/>
          <w:sz w:val="24"/>
          <w:szCs w:val="24"/>
        </w:rPr>
        <w:t>Pateikiame informaciją</w:t>
      </w:r>
      <w:r w:rsidR="00F01DF8" w:rsidRPr="00C53E07">
        <w:rPr>
          <w:rFonts w:ascii="Times New Roman" w:hAnsi="Times New Roman" w:cs="Times New Roman"/>
          <w:sz w:val="24"/>
          <w:szCs w:val="24"/>
        </w:rPr>
        <w:t xml:space="preserve"> apie ilgalaikio turto balansinės vertės pasikeitimą per ataskaitinį laikotarpį pa</w:t>
      </w:r>
      <w:r w:rsidR="00F65F97">
        <w:rPr>
          <w:rFonts w:ascii="Times New Roman" w:hAnsi="Times New Roman" w:cs="Times New Roman"/>
          <w:sz w:val="24"/>
          <w:szCs w:val="24"/>
        </w:rPr>
        <w:t>gal 12-ojo VSAFAS 1 priedą. 2021</w:t>
      </w:r>
      <w:r w:rsidR="00F01DF8" w:rsidRPr="00C53E07">
        <w:rPr>
          <w:rFonts w:ascii="Times New Roman" w:hAnsi="Times New Roman" w:cs="Times New Roman"/>
          <w:sz w:val="24"/>
          <w:szCs w:val="24"/>
        </w:rPr>
        <w:t xml:space="preserve"> </w:t>
      </w:r>
      <w:proofErr w:type="spellStart"/>
      <w:r w:rsidR="00F01DF8" w:rsidRPr="00C53E07">
        <w:rPr>
          <w:rFonts w:ascii="Times New Roman" w:hAnsi="Times New Roman" w:cs="Times New Roman"/>
          <w:sz w:val="24"/>
          <w:szCs w:val="24"/>
        </w:rPr>
        <w:t>m</w:t>
      </w:r>
      <w:proofErr w:type="spellEnd"/>
      <w:r w:rsidR="00F01DF8" w:rsidRPr="00C53E07">
        <w:rPr>
          <w:rFonts w:ascii="Times New Roman" w:hAnsi="Times New Roman" w:cs="Times New Roman"/>
          <w:sz w:val="24"/>
          <w:szCs w:val="24"/>
        </w:rPr>
        <w:t>. gruodžio 31 d. „Finansinės būklės ataskaitoje‘‘ parodyta ilgalaikio materialiojo turt</w:t>
      </w:r>
      <w:r w:rsidR="00F65F97">
        <w:rPr>
          <w:rFonts w:ascii="Times New Roman" w:hAnsi="Times New Roman" w:cs="Times New Roman"/>
          <w:sz w:val="24"/>
          <w:szCs w:val="24"/>
        </w:rPr>
        <w:t>o balansinė vertė yra: 695188,79 eurai.</w:t>
      </w:r>
    </w:p>
    <w:p w:rsidR="00E62B17" w:rsidRDefault="00E62B17"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Informacija apie ilgalaikio turto įsigijimo vertę, sukaup</w:t>
      </w:r>
      <w:r w:rsidR="00861DAA" w:rsidRPr="00C53E07">
        <w:rPr>
          <w:rFonts w:ascii="Times New Roman" w:hAnsi="Times New Roman" w:cs="Times New Roman"/>
          <w:sz w:val="24"/>
          <w:szCs w:val="24"/>
        </w:rPr>
        <w:t>tą nusidėvėjimo sumą ir balansinę</w:t>
      </w:r>
      <w:r w:rsidRPr="00C53E07">
        <w:rPr>
          <w:rFonts w:ascii="Times New Roman" w:hAnsi="Times New Roman" w:cs="Times New Roman"/>
          <w:sz w:val="24"/>
          <w:szCs w:val="24"/>
        </w:rPr>
        <w:t xml:space="preserve"> vertę ataskaitinio laikotarpio pabaigoje pateikta lentelėje:</w:t>
      </w:r>
    </w:p>
    <w:p w:rsidR="007868F4" w:rsidRPr="00C53E07" w:rsidRDefault="007868F4" w:rsidP="00C53E07">
      <w:pPr>
        <w:spacing w:after="0" w:line="240" w:lineRule="auto"/>
        <w:jc w:val="both"/>
        <w:rPr>
          <w:rFonts w:ascii="Times New Roman" w:hAnsi="Times New Roman" w:cs="Times New Roman"/>
          <w:sz w:val="24"/>
          <w:szCs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1701"/>
        <w:gridCol w:w="2551"/>
        <w:gridCol w:w="1843"/>
      </w:tblGrid>
      <w:tr w:rsidR="00E62B17" w:rsidRPr="00C53E07" w:rsidTr="007868F4">
        <w:trPr>
          <w:trHeight w:val="442"/>
        </w:trPr>
        <w:tc>
          <w:tcPr>
            <w:tcW w:w="3779" w:type="dxa"/>
          </w:tcPr>
          <w:p w:rsidR="00E62B17" w:rsidRPr="00C53E07" w:rsidRDefault="00E62B17" w:rsidP="007868F4">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IMT grupė</w:t>
            </w:r>
          </w:p>
        </w:tc>
        <w:tc>
          <w:tcPr>
            <w:tcW w:w="1701" w:type="dxa"/>
          </w:tcPr>
          <w:p w:rsidR="00E62B17" w:rsidRDefault="00E62B17" w:rsidP="007868F4">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Įsigijimo vertė</w:t>
            </w:r>
          </w:p>
          <w:p w:rsidR="003B30AE" w:rsidRPr="00C53E07" w:rsidRDefault="003B30AE"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(eurais)</w:t>
            </w:r>
          </w:p>
        </w:tc>
        <w:tc>
          <w:tcPr>
            <w:tcW w:w="2551" w:type="dxa"/>
          </w:tcPr>
          <w:p w:rsidR="00E62B1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Sukaupta nusidėvėjimo 2021</w:t>
            </w:r>
            <w:r w:rsidR="007868F4">
              <w:rPr>
                <w:rFonts w:ascii="Times New Roman" w:hAnsi="Times New Roman" w:cs="Times New Roman"/>
                <w:sz w:val="24"/>
                <w:szCs w:val="24"/>
              </w:rPr>
              <w:t>-12-</w:t>
            </w:r>
            <w:r w:rsidR="00E62B17" w:rsidRPr="00C53E07">
              <w:rPr>
                <w:rFonts w:ascii="Times New Roman" w:hAnsi="Times New Roman" w:cs="Times New Roman"/>
                <w:sz w:val="24"/>
                <w:szCs w:val="24"/>
              </w:rPr>
              <w:t>31</w:t>
            </w:r>
          </w:p>
          <w:p w:rsidR="003B30AE" w:rsidRPr="00C53E07" w:rsidRDefault="003B30AE"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(eurais)</w:t>
            </w:r>
          </w:p>
        </w:tc>
        <w:tc>
          <w:tcPr>
            <w:tcW w:w="1843" w:type="dxa"/>
          </w:tcPr>
          <w:p w:rsidR="00E62B1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Likutinė vertė 2021</w:t>
            </w:r>
            <w:r w:rsidR="007868F4">
              <w:rPr>
                <w:rFonts w:ascii="Times New Roman" w:hAnsi="Times New Roman" w:cs="Times New Roman"/>
                <w:sz w:val="24"/>
                <w:szCs w:val="24"/>
              </w:rPr>
              <w:t>-12-</w:t>
            </w:r>
            <w:r w:rsidR="00E62B17" w:rsidRPr="00C53E07">
              <w:rPr>
                <w:rFonts w:ascii="Times New Roman" w:hAnsi="Times New Roman" w:cs="Times New Roman"/>
                <w:sz w:val="24"/>
                <w:szCs w:val="24"/>
              </w:rPr>
              <w:t>31</w:t>
            </w:r>
          </w:p>
          <w:p w:rsidR="003B30AE" w:rsidRPr="00C53E07" w:rsidRDefault="003B30AE"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(eurais)</w:t>
            </w:r>
          </w:p>
        </w:tc>
      </w:tr>
      <w:tr w:rsidR="00E62B17" w:rsidRPr="00C53E07" w:rsidTr="007868F4">
        <w:trPr>
          <w:trHeight w:val="229"/>
        </w:trPr>
        <w:tc>
          <w:tcPr>
            <w:tcW w:w="3779" w:type="dxa"/>
          </w:tcPr>
          <w:p w:rsidR="00E62B17" w:rsidRPr="00C53E07" w:rsidRDefault="00E62B17"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Pastatai</w:t>
            </w:r>
            <w:r w:rsidR="003B30AE">
              <w:rPr>
                <w:rFonts w:ascii="Times New Roman" w:hAnsi="Times New Roman" w:cs="Times New Roman"/>
                <w:sz w:val="24"/>
                <w:szCs w:val="24"/>
              </w:rPr>
              <w:t>.</w:t>
            </w:r>
          </w:p>
        </w:tc>
        <w:tc>
          <w:tcPr>
            <w:tcW w:w="1701" w:type="dxa"/>
          </w:tcPr>
          <w:p w:rsidR="00E62B17"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710895,32</w:t>
            </w:r>
          </w:p>
        </w:tc>
        <w:tc>
          <w:tcPr>
            <w:tcW w:w="2551" w:type="dxa"/>
          </w:tcPr>
          <w:p w:rsidR="00E62B17"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124741,78</w:t>
            </w:r>
          </w:p>
        </w:tc>
        <w:tc>
          <w:tcPr>
            <w:tcW w:w="1843" w:type="dxa"/>
          </w:tcPr>
          <w:p w:rsidR="00E62B17"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586153,54</w:t>
            </w:r>
          </w:p>
        </w:tc>
      </w:tr>
      <w:tr w:rsidR="00E62B17" w:rsidRPr="00C53E07" w:rsidTr="007868F4">
        <w:trPr>
          <w:trHeight w:val="194"/>
        </w:trPr>
        <w:tc>
          <w:tcPr>
            <w:tcW w:w="3779" w:type="dxa"/>
          </w:tcPr>
          <w:p w:rsidR="00E62B17" w:rsidRPr="00C53E07" w:rsidRDefault="00E62B17"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Infrastruktūros ir kiti statiniai</w:t>
            </w:r>
            <w:r w:rsidR="003B30AE">
              <w:rPr>
                <w:rFonts w:ascii="Times New Roman" w:hAnsi="Times New Roman" w:cs="Times New Roman"/>
                <w:sz w:val="24"/>
                <w:szCs w:val="24"/>
              </w:rPr>
              <w:t>.</w:t>
            </w:r>
          </w:p>
        </w:tc>
        <w:tc>
          <w:tcPr>
            <w:tcW w:w="1701" w:type="dxa"/>
          </w:tcPr>
          <w:p w:rsidR="00E62B17"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184350,54</w:t>
            </w:r>
          </w:p>
        </w:tc>
        <w:tc>
          <w:tcPr>
            <w:tcW w:w="2551" w:type="dxa"/>
          </w:tcPr>
          <w:p w:rsidR="00E62B17" w:rsidRPr="00C53E07" w:rsidRDefault="00F65F97" w:rsidP="00F65F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124947,38</w:t>
            </w:r>
          </w:p>
        </w:tc>
        <w:tc>
          <w:tcPr>
            <w:tcW w:w="1843" w:type="dxa"/>
          </w:tcPr>
          <w:p w:rsidR="00E62B17"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59403,16</w:t>
            </w:r>
          </w:p>
        </w:tc>
      </w:tr>
      <w:tr w:rsidR="00BE7DBB" w:rsidRPr="00C53E07" w:rsidTr="007868F4">
        <w:trPr>
          <w:trHeight w:val="313"/>
        </w:trPr>
        <w:tc>
          <w:tcPr>
            <w:tcW w:w="3779" w:type="dxa"/>
          </w:tcPr>
          <w:p w:rsidR="00BE7DBB" w:rsidRPr="00C53E07" w:rsidRDefault="00BE7DBB"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Baldai ir biuro įranga</w:t>
            </w:r>
            <w:r w:rsidR="003B30AE">
              <w:rPr>
                <w:rFonts w:ascii="Times New Roman" w:hAnsi="Times New Roman" w:cs="Times New Roman"/>
                <w:sz w:val="24"/>
                <w:szCs w:val="24"/>
              </w:rPr>
              <w:t>.</w:t>
            </w:r>
          </w:p>
        </w:tc>
        <w:tc>
          <w:tcPr>
            <w:tcW w:w="1701" w:type="dxa"/>
          </w:tcPr>
          <w:p w:rsidR="00BE7DBB"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15952,80</w:t>
            </w:r>
          </w:p>
        </w:tc>
        <w:tc>
          <w:tcPr>
            <w:tcW w:w="2551" w:type="dxa"/>
          </w:tcPr>
          <w:p w:rsidR="00BE7DBB"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14095,06</w:t>
            </w:r>
          </w:p>
        </w:tc>
        <w:tc>
          <w:tcPr>
            <w:tcW w:w="1843" w:type="dxa"/>
          </w:tcPr>
          <w:p w:rsidR="00BE7DBB"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1857,74</w:t>
            </w:r>
          </w:p>
        </w:tc>
      </w:tr>
      <w:tr w:rsidR="00BE7DBB" w:rsidRPr="00C53E07" w:rsidTr="007868F4">
        <w:trPr>
          <w:trHeight w:val="185"/>
        </w:trPr>
        <w:tc>
          <w:tcPr>
            <w:tcW w:w="3779" w:type="dxa"/>
          </w:tcPr>
          <w:p w:rsidR="00BE7DBB" w:rsidRPr="00C53E07" w:rsidRDefault="00530369"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Mašinos ir įrengimai</w:t>
            </w:r>
            <w:r w:rsidR="003B30AE">
              <w:rPr>
                <w:rFonts w:ascii="Times New Roman" w:hAnsi="Times New Roman" w:cs="Times New Roman"/>
                <w:sz w:val="24"/>
                <w:szCs w:val="24"/>
              </w:rPr>
              <w:t>.</w:t>
            </w:r>
          </w:p>
        </w:tc>
        <w:tc>
          <w:tcPr>
            <w:tcW w:w="1701" w:type="dxa"/>
          </w:tcPr>
          <w:p w:rsidR="00BE7DBB"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48263,44</w:t>
            </w:r>
          </w:p>
        </w:tc>
        <w:tc>
          <w:tcPr>
            <w:tcW w:w="2551" w:type="dxa"/>
          </w:tcPr>
          <w:p w:rsidR="00BE7DBB"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4779,20</w:t>
            </w:r>
          </w:p>
        </w:tc>
        <w:tc>
          <w:tcPr>
            <w:tcW w:w="1843" w:type="dxa"/>
          </w:tcPr>
          <w:p w:rsidR="00BE7DBB"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43484,24</w:t>
            </w:r>
          </w:p>
        </w:tc>
      </w:tr>
      <w:tr w:rsidR="00530369" w:rsidRPr="00C53E07" w:rsidTr="007868F4">
        <w:trPr>
          <w:trHeight w:val="261"/>
        </w:trPr>
        <w:tc>
          <w:tcPr>
            <w:tcW w:w="3779" w:type="dxa"/>
          </w:tcPr>
          <w:p w:rsidR="00530369" w:rsidRPr="00C53E07" w:rsidRDefault="00530369"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Kitas ilgalaikis materialus turtas</w:t>
            </w:r>
            <w:r w:rsidR="003B30AE">
              <w:rPr>
                <w:rFonts w:ascii="Times New Roman" w:hAnsi="Times New Roman" w:cs="Times New Roman"/>
                <w:sz w:val="24"/>
                <w:szCs w:val="24"/>
              </w:rPr>
              <w:t>.</w:t>
            </w:r>
          </w:p>
        </w:tc>
        <w:tc>
          <w:tcPr>
            <w:tcW w:w="1701" w:type="dxa"/>
          </w:tcPr>
          <w:p w:rsidR="00530369" w:rsidRPr="00C53E07" w:rsidRDefault="0066567C" w:rsidP="007868F4">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5028,38</w:t>
            </w:r>
          </w:p>
        </w:tc>
        <w:tc>
          <w:tcPr>
            <w:tcW w:w="2551" w:type="dxa"/>
          </w:tcPr>
          <w:p w:rsidR="00530369"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5025,77</w:t>
            </w:r>
          </w:p>
        </w:tc>
        <w:tc>
          <w:tcPr>
            <w:tcW w:w="1843" w:type="dxa"/>
          </w:tcPr>
          <w:p w:rsidR="00530369"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w:t>
            </w:r>
          </w:p>
        </w:tc>
      </w:tr>
      <w:tr w:rsidR="00E16EFB" w:rsidRPr="00C53E07" w:rsidTr="007868F4">
        <w:trPr>
          <w:trHeight w:val="285"/>
        </w:trPr>
        <w:tc>
          <w:tcPr>
            <w:tcW w:w="3779" w:type="dxa"/>
          </w:tcPr>
          <w:p w:rsidR="00E16EFB" w:rsidRPr="00C53E07" w:rsidRDefault="00861DAA"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Transporto priemonės</w:t>
            </w:r>
            <w:r w:rsidR="003B30AE">
              <w:rPr>
                <w:rFonts w:ascii="Times New Roman" w:hAnsi="Times New Roman" w:cs="Times New Roman"/>
                <w:sz w:val="24"/>
                <w:szCs w:val="24"/>
              </w:rPr>
              <w:t>.</w:t>
            </w:r>
          </w:p>
        </w:tc>
        <w:tc>
          <w:tcPr>
            <w:tcW w:w="1701" w:type="dxa"/>
          </w:tcPr>
          <w:p w:rsidR="00E16EFB" w:rsidRPr="00C53E07" w:rsidRDefault="00FB74B6" w:rsidP="007868F4">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5145,00</w:t>
            </w:r>
          </w:p>
        </w:tc>
        <w:tc>
          <w:tcPr>
            <w:tcW w:w="2551" w:type="dxa"/>
          </w:tcPr>
          <w:p w:rsidR="00E16EFB" w:rsidRPr="00C53E07" w:rsidRDefault="00F65F97"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857,50</w:t>
            </w:r>
          </w:p>
        </w:tc>
        <w:tc>
          <w:tcPr>
            <w:tcW w:w="1843" w:type="dxa"/>
          </w:tcPr>
          <w:p w:rsidR="00E16EFB" w:rsidRPr="00C53E07" w:rsidRDefault="00F24D25" w:rsidP="00786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4287,50</w:t>
            </w:r>
          </w:p>
        </w:tc>
      </w:tr>
      <w:tr w:rsidR="00530369" w:rsidRPr="00C53E07" w:rsidTr="007868F4">
        <w:trPr>
          <w:trHeight w:val="297"/>
        </w:trPr>
        <w:tc>
          <w:tcPr>
            <w:tcW w:w="3779" w:type="dxa"/>
          </w:tcPr>
          <w:p w:rsidR="00530369" w:rsidRPr="00C53E07" w:rsidRDefault="00530369" w:rsidP="007868F4">
            <w:pPr>
              <w:spacing w:after="0" w:line="240" w:lineRule="auto"/>
              <w:jc w:val="right"/>
              <w:rPr>
                <w:rFonts w:ascii="Times New Roman" w:hAnsi="Times New Roman" w:cs="Times New Roman"/>
                <w:b/>
                <w:sz w:val="24"/>
                <w:szCs w:val="24"/>
              </w:rPr>
            </w:pPr>
            <w:r w:rsidRPr="00C53E07">
              <w:rPr>
                <w:rFonts w:ascii="Times New Roman" w:hAnsi="Times New Roman" w:cs="Times New Roman"/>
                <w:b/>
                <w:sz w:val="24"/>
                <w:szCs w:val="24"/>
              </w:rPr>
              <w:t>IŠ VISO:</w:t>
            </w:r>
          </w:p>
        </w:tc>
        <w:tc>
          <w:tcPr>
            <w:tcW w:w="1701" w:type="dxa"/>
          </w:tcPr>
          <w:p w:rsidR="00530369" w:rsidRPr="00C53E07" w:rsidRDefault="00F65F97" w:rsidP="007868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969635,48</w:t>
            </w:r>
          </w:p>
        </w:tc>
        <w:tc>
          <w:tcPr>
            <w:tcW w:w="2551" w:type="dxa"/>
          </w:tcPr>
          <w:p w:rsidR="00530369" w:rsidRPr="00C53E07" w:rsidRDefault="00F65F97" w:rsidP="007868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274446,69</w:t>
            </w:r>
          </w:p>
        </w:tc>
        <w:tc>
          <w:tcPr>
            <w:tcW w:w="1843" w:type="dxa"/>
          </w:tcPr>
          <w:p w:rsidR="00530369" w:rsidRPr="00C53E07" w:rsidRDefault="00F24D25" w:rsidP="007868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695188,79</w:t>
            </w:r>
          </w:p>
        </w:tc>
      </w:tr>
    </w:tbl>
    <w:p w:rsidR="00E62B17" w:rsidRPr="00C53E07" w:rsidRDefault="00E62B17" w:rsidP="00C53E07">
      <w:pPr>
        <w:spacing w:after="0" w:line="240" w:lineRule="auto"/>
        <w:jc w:val="both"/>
        <w:rPr>
          <w:rFonts w:ascii="Times New Roman" w:hAnsi="Times New Roman" w:cs="Times New Roman"/>
          <w:sz w:val="24"/>
          <w:szCs w:val="24"/>
        </w:rPr>
      </w:pPr>
    </w:p>
    <w:p w:rsidR="003B30AE" w:rsidRDefault="00F24D25" w:rsidP="003B30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Įstaiga 2021 metais įsigijo kompiuterį už 800,00 eurų. Taip pat iš Radviliškio rajono savivaldybės patikėjimo teise gavo, pagal Tarybos sprendimą 2021 metų balandžio 1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T- 462, ilgalaikio materialaus turto už 45295,95 eurus. </w:t>
      </w:r>
      <w:r w:rsidR="0006188D">
        <w:rPr>
          <w:rFonts w:ascii="Times New Roman" w:hAnsi="Times New Roman" w:cs="Times New Roman"/>
          <w:sz w:val="24"/>
          <w:szCs w:val="24"/>
        </w:rPr>
        <w:t>Tai sandėlis ir kultūros pastatas už 2798,20 eurų, kitos mašinos ir įrenginiai už 41169,39 eurų ir baldai už 1328,36 eurus.</w:t>
      </w:r>
      <w:r>
        <w:rPr>
          <w:rFonts w:ascii="Times New Roman" w:hAnsi="Times New Roman" w:cs="Times New Roman"/>
          <w:sz w:val="24"/>
          <w:szCs w:val="24"/>
        </w:rPr>
        <w:t xml:space="preserve"> </w:t>
      </w:r>
      <w:r w:rsidR="00EB7A9C" w:rsidRPr="00C53E07">
        <w:rPr>
          <w:rFonts w:ascii="Times New Roman" w:hAnsi="Times New Roman" w:cs="Times New Roman"/>
          <w:sz w:val="24"/>
          <w:szCs w:val="24"/>
        </w:rPr>
        <w:t xml:space="preserve"> </w:t>
      </w:r>
      <w:r w:rsidR="00C55FA6" w:rsidRPr="00C53E07">
        <w:rPr>
          <w:rFonts w:ascii="Times New Roman" w:hAnsi="Times New Roman" w:cs="Times New Roman"/>
          <w:sz w:val="24"/>
          <w:szCs w:val="24"/>
        </w:rPr>
        <w:t>Įstaigoje</w:t>
      </w:r>
      <w:r w:rsidR="00E62B17" w:rsidRPr="00C53E07">
        <w:rPr>
          <w:rFonts w:ascii="Times New Roman" w:hAnsi="Times New Roman" w:cs="Times New Roman"/>
          <w:sz w:val="24"/>
          <w:szCs w:val="24"/>
        </w:rPr>
        <w:t xml:space="preserve"> yra ilgalaikio materialiojo turto, kuris yra visiškai nudėvėtas, bet dar naudojamas veikloje</w:t>
      </w:r>
      <w:r w:rsidR="00BE7DBB" w:rsidRPr="00C53E07">
        <w:rPr>
          <w:rFonts w:ascii="Times New Roman" w:hAnsi="Times New Roman" w:cs="Times New Roman"/>
          <w:sz w:val="24"/>
          <w:szCs w:val="24"/>
        </w:rPr>
        <w:t>, šito turto įs</w:t>
      </w:r>
      <w:r w:rsidR="00CA7FB9" w:rsidRPr="00C53E07">
        <w:rPr>
          <w:rFonts w:ascii="Times New Roman" w:hAnsi="Times New Roman" w:cs="Times New Roman"/>
          <w:sz w:val="24"/>
          <w:szCs w:val="24"/>
        </w:rPr>
        <w:t>igi</w:t>
      </w:r>
      <w:r w:rsidR="00E16EFB" w:rsidRPr="00C53E07">
        <w:rPr>
          <w:rFonts w:ascii="Times New Roman" w:hAnsi="Times New Roman" w:cs="Times New Roman"/>
          <w:sz w:val="24"/>
          <w:szCs w:val="24"/>
        </w:rPr>
        <w:t xml:space="preserve">jimo savikaina yra – </w:t>
      </w:r>
      <w:r w:rsidR="0006188D">
        <w:rPr>
          <w:rFonts w:ascii="Times New Roman" w:hAnsi="Times New Roman" w:cs="Times New Roman"/>
          <w:sz w:val="24"/>
          <w:szCs w:val="24"/>
        </w:rPr>
        <w:t>18313,26</w:t>
      </w:r>
      <w:r w:rsidR="00E674DC" w:rsidRPr="00C53E07">
        <w:rPr>
          <w:rFonts w:ascii="Times New Roman" w:hAnsi="Times New Roman" w:cs="Times New Roman"/>
          <w:sz w:val="24"/>
          <w:szCs w:val="24"/>
        </w:rPr>
        <w:t xml:space="preserve"> eurai.</w:t>
      </w:r>
      <w:r w:rsidR="00BE7DBB" w:rsidRPr="00C53E07">
        <w:rPr>
          <w:rFonts w:ascii="Times New Roman" w:hAnsi="Times New Roman" w:cs="Times New Roman"/>
          <w:sz w:val="24"/>
          <w:szCs w:val="24"/>
        </w:rPr>
        <w:t xml:space="preserve"> </w:t>
      </w:r>
      <w:r w:rsidR="0041329E" w:rsidRPr="00C53E07">
        <w:rPr>
          <w:rFonts w:ascii="Times New Roman" w:hAnsi="Times New Roman" w:cs="Times New Roman"/>
          <w:sz w:val="24"/>
          <w:szCs w:val="24"/>
        </w:rPr>
        <w:t xml:space="preserve"> Ilgalaikio materialiojo turto nuvertėjimo per ataskaitinį laikotarpį nebuvo.</w:t>
      </w:r>
      <w:r w:rsidR="00E674DC" w:rsidRPr="00C53E07">
        <w:rPr>
          <w:rFonts w:ascii="Times New Roman" w:hAnsi="Times New Roman" w:cs="Times New Roman"/>
          <w:sz w:val="24"/>
          <w:szCs w:val="24"/>
        </w:rPr>
        <w:t xml:space="preserve"> </w:t>
      </w:r>
    </w:p>
    <w:p w:rsidR="003B30AE" w:rsidRDefault="00BA3099"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b/>
          <w:sz w:val="24"/>
          <w:szCs w:val="24"/>
        </w:rPr>
        <w:t>Nr.  P07</w:t>
      </w:r>
      <w:r w:rsidR="0041329E" w:rsidRPr="00C53E07">
        <w:rPr>
          <w:rFonts w:ascii="Times New Roman" w:hAnsi="Times New Roman" w:cs="Times New Roman"/>
          <w:sz w:val="24"/>
          <w:szCs w:val="24"/>
        </w:rPr>
        <w:t xml:space="preserve"> </w:t>
      </w:r>
      <w:r w:rsidR="0041329E" w:rsidRPr="00C53E07">
        <w:rPr>
          <w:rFonts w:ascii="Times New Roman" w:hAnsi="Times New Roman" w:cs="Times New Roman"/>
          <w:b/>
          <w:sz w:val="24"/>
          <w:szCs w:val="24"/>
        </w:rPr>
        <w:t xml:space="preserve">Biologinis turtas. </w:t>
      </w:r>
      <w:r w:rsidR="00C55FA6" w:rsidRPr="00C53E07">
        <w:rPr>
          <w:rFonts w:ascii="Times New Roman" w:hAnsi="Times New Roman" w:cs="Times New Roman"/>
          <w:sz w:val="24"/>
          <w:szCs w:val="24"/>
        </w:rPr>
        <w:t>Biologinio turto Etninės kultūros ir amatų centras</w:t>
      </w:r>
      <w:r w:rsidR="0041329E" w:rsidRPr="00C53E07">
        <w:rPr>
          <w:rFonts w:ascii="Times New Roman" w:hAnsi="Times New Roman" w:cs="Times New Roman"/>
          <w:sz w:val="24"/>
          <w:szCs w:val="24"/>
        </w:rPr>
        <w:t xml:space="preserve"> neturi</w:t>
      </w:r>
      <w:r w:rsidR="00157426" w:rsidRPr="00C53E07">
        <w:rPr>
          <w:rFonts w:ascii="Times New Roman" w:hAnsi="Times New Roman" w:cs="Times New Roman"/>
          <w:sz w:val="24"/>
          <w:szCs w:val="24"/>
        </w:rPr>
        <w:t>.</w:t>
      </w:r>
    </w:p>
    <w:p w:rsidR="003B30AE" w:rsidRDefault="00BA3099"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b/>
          <w:sz w:val="24"/>
          <w:szCs w:val="24"/>
        </w:rPr>
        <w:t>Nr. P08</w:t>
      </w:r>
      <w:r w:rsidR="0041329E" w:rsidRPr="00C53E07">
        <w:rPr>
          <w:rFonts w:ascii="Times New Roman" w:hAnsi="Times New Roman" w:cs="Times New Roman"/>
          <w:b/>
          <w:sz w:val="24"/>
          <w:szCs w:val="24"/>
        </w:rPr>
        <w:t xml:space="preserve"> Atsargos</w:t>
      </w:r>
      <w:r w:rsidR="00666C61" w:rsidRPr="00C53E07">
        <w:rPr>
          <w:rFonts w:ascii="Times New Roman" w:hAnsi="Times New Roman" w:cs="Times New Roman"/>
          <w:b/>
          <w:sz w:val="24"/>
          <w:szCs w:val="24"/>
        </w:rPr>
        <w:t>.</w:t>
      </w:r>
      <w:r w:rsidR="00487DD8" w:rsidRPr="00C53E07">
        <w:rPr>
          <w:rFonts w:ascii="Times New Roman" w:hAnsi="Times New Roman" w:cs="Times New Roman"/>
          <w:sz w:val="24"/>
          <w:szCs w:val="24"/>
        </w:rPr>
        <w:t xml:space="preserve"> Atsargų balansinę vertę</w:t>
      </w:r>
      <w:r w:rsidR="008E1960" w:rsidRPr="00C53E07">
        <w:rPr>
          <w:rFonts w:ascii="Times New Roman" w:hAnsi="Times New Roman" w:cs="Times New Roman"/>
          <w:sz w:val="24"/>
          <w:szCs w:val="24"/>
        </w:rPr>
        <w:t xml:space="preserve"> ataskait</w:t>
      </w:r>
      <w:r w:rsidR="0051061F" w:rsidRPr="00C53E07">
        <w:rPr>
          <w:rFonts w:ascii="Times New Roman" w:hAnsi="Times New Roman" w:cs="Times New Roman"/>
          <w:sz w:val="24"/>
          <w:szCs w:val="24"/>
        </w:rPr>
        <w:t>in</w:t>
      </w:r>
      <w:r w:rsidR="006422B7" w:rsidRPr="00C53E07">
        <w:rPr>
          <w:rFonts w:ascii="Times New Roman" w:hAnsi="Times New Roman" w:cs="Times New Roman"/>
          <w:sz w:val="24"/>
          <w:szCs w:val="24"/>
        </w:rPr>
        <w:t>i</w:t>
      </w:r>
      <w:r w:rsidR="006E28C0" w:rsidRPr="00C53E07">
        <w:rPr>
          <w:rFonts w:ascii="Times New Roman" w:hAnsi="Times New Roman" w:cs="Times New Roman"/>
          <w:sz w:val="24"/>
          <w:szCs w:val="24"/>
        </w:rPr>
        <w:t>o laikotarpio pabaigoje</w:t>
      </w:r>
      <w:r w:rsidR="00487DD8" w:rsidRPr="00C53E07">
        <w:rPr>
          <w:rFonts w:ascii="Times New Roman" w:hAnsi="Times New Roman" w:cs="Times New Roman"/>
          <w:sz w:val="24"/>
          <w:szCs w:val="24"/>
        </w:rPr>
        <w:t xml:space="preserve"> sudaro</w:t>
      </w:r>
      <w:r w:rsidR="0006188D">
        <w:rPr>
          <w:rFonts w:ascii="Times New Roman" w:hAnsi="Times New Roman" w:cs="Times New Roman"/>
          <w:sz w:val="24"/>
          <w:szCs w:val="24"/>
        </w:rPr>
        <w:t xml:space="preserve"> – 2519,54</w:t>
      </w:r>
      <w:r w:rsidR="0051061F" w:rsidRPr="00C53E07">
        <w:rPr>
          <w:rFonts w:ascii="Times New Roman" w:hAnsi="Times New Roman" w:cs="Times New Roman"/>
          <w:sz w:val="24"/>
          <w:szCs w:val="24"/>
        </w:rPr>
        <w:t xml:space="preserve"> eurai.</w:t>
      </w:r>
      <w:r w:rsidR="00157426" w:rsidRPr="00C53E07">
        <w:rPr>
          <w:rFonts w:ascii="Times New Roman" w:hAnsi="Times New Roman" w:cs="Times New Roman"/>
          <w:sz w:val="24"/>
          <w:szCs w:val="24"/>
        </w:rPr>
        <w:t xml:space="preserve"> Tai kuro likut</w:t>
      </w:r>
      <w:r w:rsidR="0006188D">
        <w:rPr>
          <w:rFonts w:ascii="Times New Roman" w:hAnsi="Times New Roman" w:cs="Times New Roman"/>
          <w:sz w:val="24"/>
          <w:szCs w:val="24"/>
        </w:rPr>
        <w:t>is  – 185,80</w:t>
      </w:r>
      <w:r w:rsidR="003B30AE">
        <w:rPr>
          <w:rFonts w:ascii="Times New Roman" w:hAnsi="Times New Roman" w:cs="Times New Roman"/>
          <w:sz w:val="24"/>
          <w:szCs w:val="24"/>
        </w:rPr>
        <w:t xml:space="preserve"> </w:t>
      </w:r>
      <w:proofErr w:type="spellStart"/>
      <w:r w:rsidR="003B30AE">
        <w:rPr>
          <w:rFonts w:ascii="Times New Roman" w:hAnsi="Times New Roman" w:cs="Times New Roman"/>
          <w:sz w:val="24"/>
          <w:szCs w:val="24"/>
        </w:rPr>
        <w:t>eur</w:t>
      </w:r>
      <w:proofErr w:type="spellEnd"/>
      <w:r w:rsidR="003B30AE">
        <w:rPr>
          <w:rFonts w:ascii="Times New Roman" w:hAnsi="Times New Roman" w:cs="Times New Roman"/>
          <w:sz w:val="24"/>
          <w:szCs w:val="24"/>
        </w:rPr>
        <w:t>, medžio granulės –</w:t>
      </w:r>
      <w:r w:rsidR="0006188D">
        <w:rPr>
          <w:rFonts w:ascii="Times New Roman" w:hAnsi="Times New Roman" w:cs="Times New Roman"/>
          <w:sz w:val="24"/>
          <w:szCs w:val="24"/>
        </w:rPr>
        <w:t>831,94</w:t>
      </w:r>
      <w:r w:rsidR="003B30AE">
        <w:rPr>
          <w:rFonts w:ascii="Times New Roman" w:hAnsi="Times New Roman" w:cs="Times New Roman"/>
          <w:sz w:val="24"/>
          <w:szCs w:val="24"/>
        </w:rPr>
        <w:t xml:space="preserve"> </w:t>
      </w:r>
      <w:proofErr w:type="spellStart"/>
      <w:r w:rsidR="00EB7A9C" w:rsidRPr="00C53E07">
        <w:rPr>
          <w:rFonts w:ascii="Times New Roman" w:hAnsi="Times New Roman" w:cs="Times New Roman"/>
          <w:sz w:val="24"/>
          <w:szCs w:val="24"/>
        </w:rPr>
        <w:t>eur</w:t>
      </w:r>
      <w:proofErr w:type="spellEnd"/>
      <w:r w:rsidR="00EB7A9C" w:rsidRPr="00C53E07">
        <w:rPr>
          <w:rFonts w:ascii="Times New Roman" w:hAnsi="Times New Roman" w:cs="Times New Roman"/>
          <w:sz w:val="24"/>
          <w:szCs w:val="24"/>
        </w:rPr>
        <w:t>.</w:t>
      </w:r>
      <w:r w:rsidR="0006188D">
        <w:rPr>
          <w:rFonts w:ascii="Times New Roman" w:hAnsi="Times New Roman" w:cs="Times New Roman"/>
          <w:sz w:val="24"/>
          <w:szCs w:val="24"/>
        </w:rPr>
        <w:t>, kitos medžiagos- 1501,80</w:t>
      </w:r>
      <w:r w:rsidR="008E2738">
        <w:rPr>
          <w:rFonts w:ascii="Times New Roman" w:hAnsi="Times New Roman" w:cs="Times New Roman"/>
          <w:sz w:val="24"/>
          <w:szCs w:val="24"/>
        </w:rPr>
        <w:t xml:space="preserve"> </w:t>
      </w:r>
      <w:proofErr w:type="spellStart"/>
      <w:r w:rsidR="008E2738">
        <w:rPr>
          <w:rFonts w:ascii="Times New Roman" w:hAnsi="Times New Roman" w:cs="Times New Roman"/>
          <w:sz w:val="24"/>
          <w:szCs w:val="24"/>
        </w:rPr>
        <w:t>eur</w:t>
      </w:r>
      <w:proofErr w:type="spellEnd"/>
      <w:r w:rsidR="008E2738">
        <w:rPr>
          <w:rFonts w:ascii="Times New Roman" w:hAnsi="Times New Roman" w:cs="Times New Roman"/>
          <w:sz w:val="24"/>
          <w:szCs w:val="24"/>
        </w:rPr>
        <w:t>.</w:t>
      </w:r>
    </w:p>
    <w:p w:rsidR="003B30AE" w:rsidRDefault="00F36B2A"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b/>
          <w:sz w:val="24"/>
          <w:szCs w:val="24"/>
        </w:rPr>
        <w:t>Nr. P09</w:t>
      </w:r>
      <w:r w:rsidR="00B22F0F" w:rsidRPr="00C53E07">
        <w:rPr>
          <w:rFonts w:ascii="Times New Roman" w:hAnsi="Times New Roman" w:cs="Times New Roman"/>
          <w:b/>
          <w:sz w:val="24"/>
          <w:szCs w:val="24"/>
        </w:rPr>
        <w:t xml:space="preserve"> Išankstiniai apmokėjimai. </w:t>
      </w:r>
      <w:r w:rsidR="006422B7" w:rsidRPr="00C53E07">
        <w:rPr>
          <w:rFonts w:ascii="Times New Roman" w:hAnsi="Times New Roman" w:cs="Times New Roman"/>
          <w:sz w:val="24"/>
          <w:szCs w:val="24"/>
        </w:rPr>
        <w:t>Išankstiniai apmokėjimai</w:t>
      </w:r>
      <w:r w:rsidR="0051061F" w:rsidRPr="00C53E07">
        <w:rPr>
          <w:rFonts w:ascii="Times New Roman" w:hAnsi="Times New Roman" w:cs="Times New Roman"/>
          <w:sz w:val="24"/>
          <w:szCs w:val="24"/>
        </w:rPr>
        <w:t xml:space="preserve"> ataskaitinio </w:t>
      </w:r>
      <w:r w:rsidR="0006188D">
        <w:rPr>
          <w:rFonts w:ascii="Times New Roman" w:hAnsi="Times New Roman" w:cs="Times New Roman"/>
          <w:sz w:val="24"/>
          <w:szCs w:val="24"/>
        </w:rPr>
        <w:t xml:space="preserve">laikotarpio pabaigai </w:t>
      </w:r>
      <w:r w:rsidR="000E7C9E">
        <w:rPr>
          <w:rFonts w:ascii="Times New Roman" w:hAnsi="Times New Roman" w:cs="Times New Roman"/>
          <w:sz w:val="24"/>
          <w:szCs w:val="24"/>
        </w:rPr>
        <w:t>178,27</w:t>
      </w:r>
      <w:r w:rsidR="00AA124C" w:rsidRPr="00C53E07">
        <w:rPr>
          <w:rFonts w:ascii="Times New Roman" w:hAnsi="Times New Roman" w:cs="Times New Roman"/>
          <w:sz w:val="24"/>
          <w:szCs w:val="24"/>
        </w:rPr>
        <w:t xml:space="preserve"> eura</w:t>
      </w:r>
      <w:r w:rsidR="000E7C9E">
        <w:rPr>
          <w:rFonts w:ascii="Times New Roman" w:hAnsi="Times New Roman" w:cs="Times New Roman"/>
          <w:sz w:val="24"/>
          <w:szCs w:val="24"/>
        </w:rPr>
        <w:t>i. Tai</w:t>
      </w:r>
      <w:r w:rsidR="00AA124C" w:rsidRPr="00C53E07">
        <w:rPr>
          <w:rFonts w:ascii="Times New Roman" w:hAnsi="Times New Roman" w:cs="Times New Roman"/>
          <w:sz w:val="24"/>
          <w:szCs w:val="24"/>
        </w:rPr>
        <w:t xml:space="preserve"> lengvo</w:t>
      </w:r>
      <w:r w:rsidR="00EB08E9" w:rsidRPr="00C53E07">
        <w:rPr>
          <w:rFonts w:ascii="Times New Roman" w:hAnsi="Times New Roman" w:cs="Times New Roman"/>
          <w:sz w:val="24"/>
          <w:szCs w:val="24"/>
        </w:rPr>
        <w:t>jo automobilio dra</w:t>
      </w:r>
      <w:r w:rsidR="000E7C9E">
        <w:rPr>
          <w:rFonts w:ascii="Times New Roman" w:hAnsi="Times New Roman" w:cs="Times New Roman"/>
          <w:sz w:val="24"/>
          <w:szCs w:val="24"/>
        </w:rPr>
        <w:t>udimas.</w:t>
      </w:r>
    </w:p>
    <w:p w:rsidR="00330B6F" w:rsidRDefault="00F36B2A"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b/>
          <w:sz w:val="24"/>
          <w:szCs w:val="24"/>
        </w:rPr>
        <w:t>Nr. P10</w:t>
      </w:r>
      <w:r w:rsidR="00853348" w:rsidRPr="00C53E07">
        <w:rPr>
          <w:rFonts w:ascii="Times New Roman" w:hAnsi="Times New Roman" w:cs="Times New Roman"/>
          <w:b/>
          <w:sz w:val="24"/>
          <w:szCs w:val="24"/>
        </w:rPr>
        <w:t xml:space="preserve"> Gautinos sumos. </w:t>
      </w:r>
      <w:r w:rsidR="00D7117C" w:rsidRPr="00C53E07">
        <w:rPr>
          <w:rFonts w:ascii="Times New Roman" w:hAnsi="Times New Roman" w:cs="Times New Roman"/>
          <w:sz w:val="24"/>
          <w:szCs w:val="24"/>
        </w:rPr>
        <w:t>Informacija apie gautinas sumas pateikiama 17-ojo VSAFAS „Finansinis turtas ir įsipareigojimai‘‘ 7 priede. Straipsnyje „sukauptos gautinos sumos“ pateikiama informacija apie sukauptas gautina</w:t>
      </w:r>
      <w:r w:rsidR="00330B6F" w:rsidRPr="00C53E07">
        <w:rPr>
          <w:rFonts w:ascii="Times New Roman" w:hAnsi="Times New Roman" w:cs="Times New Roman"/>
          <w:sz w:val="24"/>
          <w:szCs w:val="24"/>
        </w:rPr>
        <w:t>s sumas:</w:t>
      </w:r>
    </w:p>
    <w:p w:rsidR="003B30AE" w:rsidRPr="00C53E07" w:rsidRDefault="003B30AE" w:rsidP="003B30AE">
      <w:pPr>
        <w:spacing w:after="0" w:line="240" w:lineRule="auto"/>
        <w:ind w:firstLine="709"/>
        <w:jc w:val="both"/>
        <w:rPr>
          <w:rFonts w:ascii="Times New Roman" w:hAnsi="Times New Roman" w:cs="Times New Roman"/>
          <w:sz w:val="24"/>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6225"/>
        <w:gridCol w:w="2552"/>
      </w:tblGrid>
      <w:tr w:rsidR="00330B6F" w:rsidRPr="00C53E07" w:rsidTr="003B30AE">
        <w:trPr>
          <w:trHeight w:val="475"/>
        </w:trPr>
        <w:tc>
          <w:tcPr>
            <w:tcW w:w="1064" w:type="dxa"/>
          </w:tcPr>
          <w:p w:rsidR="003B30AE" w:rsidRDefault="00330B6F"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Eil.</w:t>
            </w:r>
          </w:p>
          <w:p w:rsidR="00330B6F" w:rsidRPr="00C53E07" w:rsidRDefault="00330B6F"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Nr.</w:t>
            </w:r>
          </w:p>
        </w:tc>
        <w:tc>
          <w:tcPr>
            <w:tcW w:w="6225" w:type="dxa"/>
          </w:tcPr>
          <w:p w:rsidR="00330B6F" w:rsidRPr="00C53E07" w:rsidRDefault="00330B6F"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Gautinos sumos</w:t>
            </w:r>
          </w:p>
        </w:tc>
        <w:tc>
          <w:tcPr>
            <w:tcW w:w="2552" w:type="dxa"/>
          </w:tcPr>
          <w:p w:rsidR="00330B6F" w:rsidRPr="00C53E07" w:rsidRDefault="008E1960"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Ataskaitinis lai</w:t>
            </w:r>
            <w:r w:rsidR="003B30AE">
              <w:rPr>
                <w:rFonts w:ascii="Times New Roman" w:hAnsi="Times New Roman" w:cs="Times New Roman"/>
                <w:sz w:val="24"/>
                <w:szCs w:val="24"/>
              </w:rPr>
              <w:t>kotarpis (eurais</w:t>
            </w:r>
            <w:r w:rsidR="00330B6F" w:rsidRPr="00C53E07">
              <w:rPr>
                <w:rFonts w:ascii="Times New Roman" w:hAnsi="Times New Roman" w:cs="Times New Roman"/>
                <w:sz w:val="24"/>
                <w:szCs w:val="24"/>
              </w:rPr>
              <w:t>)</w:t>
            </w:r>
          </w:p>
        </w:tc>
      </w:tr>
      <w:tr w:rsidR="00330B6F" w:rsidRPr="00C53E07" w:rsidTr="003B30AE">
        <w:trPr>
          <w:trHeight w:val="233"/>
        </w:trPr>
        <w:tc>
          <w:tcPr>
            <w:tcW w:w="1064" w:type="dxa"/>
          </w:tcPr>
          <w:p w:rsidR="00330B6F" w:rsidRPr="00C53E07" w:rsidRDefault="00330B6F"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1.</w:t>
            </w:r>
          </w:p>
        </w:tc>
        <w:tc>
          <w:tcPr>
            <w:tcW w:w="6225" w:type="dxa"/>
          </w:tcPr>
          <w:p w:rsidR="00330B6F" w:rsidRPr="00C53E07" w:rsidRDefault="00330B6F"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Sukaupti atostoginiai (savivaldybės lėšos)</w:t>
            </w:r>
            <w:r w:rsidR="003B30AE">
              <w:rPr>
                <w:rFonts w:ascii="Times New Roman" w:hAnsi="Times New Roman" w:cs="Times New Roman"/>
                <w:sz w:val="24"/>
                <w:szCs w:val="24"/>
              </w:rPr>
              <w:t>.</w:t>
            </w:r>
          </w:p>
        </w:tc>
        <w:tc>
          <w:tcPr>
            <w:tcW w:w="2552" w:type="dxa"/>
          </w:tcPr>
          <w:p w:rsidR="00330B6F" w:rsidRPr="00C53E07" w:rsidRDefault="000E7C9E" w:rsidP="003B30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9584,68</w:t>
            </w:r>
          </w:p>
        </w:tc>
      </w:tr>
      <w:tr w:rsidR="00DE799C" w:rsidRPr="00C53E07" w:rsidTr="003B30AE">
        <w:trPr>
          <w:trHeight w:val="237"/>
        </w:trPr>
        <w:tc>
          <w:tcPr>
            <w:tcW w:w="1064" w:type="dxa"/>
          </w:tcPr>
          <w:p w:rsidR="00DE799C" w:rsidRPr="00C53E07" w:rsidRDefault="00C3793A"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2.</w:t>
            </w:r>
          </w:p>
        </w:tc>
        <w:tc>
          <w:tcPr>
            <w:tcW w:w="6225" w:type="dxa"/>
          </w:tcPr>
          <w:p w:rsidR="00DE799C" w:rsidRPr="00C53E07" w:rsidRDefault="00C3793A"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 xml:space="preserve">Sukauptos įmokos Sodrai (savivaldybės </w:t>
            </w:r>
            <w:r w:rsidR="003B30AE">
              <w:rPr>
                <w:rFonts w:ascii="Times New Roman" w:hAnsi="Times New Roman" w:cs="Times New Roman"/>
                <w:sz w:val="24"/>
                <w:szCs w:val="24"/>
              </w:rPr>
              <w:t>biudžetas</w:t>
            </w:r>
            <w:r w:rsidR="0098718D" w:rsidRPr="00C53E07">
              <w:rPr>
                <w:rFonts w:ascii="Times New Roman" w:hAnsi="Times New Roman" w:cs="Times New Roman"/>
                <w:sz w:val="24"/>
                <w:szCs w:val="24"/>
              </w:rPr>
              <w:t>)</w:t>
            </w:r>
            <w:r w:rsidR="006140EB">
              <w:rPr>
                <w:rFonts w:ascii="Times New Roman" w:hAnsi="Times New Roman" w:cs="Times New Roman"/>
                <w:sz w:val="24"/>
                <w:szCs w:val="24"/>
              </w:rPr>
              <w:t>.</w:t>
            </w:r>
          </w:p>
        </w:tc>
        <w:tc>
          <w:tcPr>
            <w:tcW w:w="2552" w:type="dxa"/>
          </w:tcPr>
          <w:p w:rsidR="00DE799C" w:rsidRPr="00C53E07" w:rsidRDefault="000E7C9E" w:rsidP="003B30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138,98</w:t>
            </w:r>
          </w:p>
        </w:tc>
      </w:tr>
      <w:tr w:rsidR="00DE799C" w:rsidRPr="00C53E07" w:rsidTr="003B30AE">
        <w:trPr>
          <w:trHeight w:val="241"/>
        </w:trPr>
        <w:tc>
          <w:tcPr>
            <w:tcW w:w="1064" w:type="dxa"/>
          </w:tcPr>
          <w:p w:rsidR="00DE799C" w:rsidRPr="00C53E07" w:rsidRDefault="00A968ED"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3.</w:t>
            </w:r>
          </w:p>
        </w:tc>
        <w:tc>
          <w:tcPr>
            <w:tcW w:w="6225" w:type="dxa"/>
          </w:tcPr>
          <w:p w:rsidR="00DE799C" w:rsidRPr="00C53E07" w:rsidRDefault="00157426"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Kitos sukauptos gautinos sumos</w:t>
            </w:r>
            <w:r w:rsidR="003B30AE">
              <w:rPr>
                <w:rFonts w:ascii="Times New Roman" w:hAnsi="Times New Roman" w:cs="Times New Roman"/>
                <w:sz w:val="24"/>
                <w:szCs w:val="24"/>
              </w:rPr>
              <w:t>.</w:t>
            </w:r>
          </w:p>
        </w:tc>
        <w:tc>
          <w:tcPr>
            <w:tcW w:w="2552" w:type="dxa"/>
          </w:tcPr>
          <w:p w:rsidR="00DE799C" w:rsidRPr="00C53E07" w:rsidRDefault="000E7C9E" w:rsidP="003B30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A968ED" w:rsidRPr="00C53E07" w:rsidTr="003B30AE">
        <w:trPr>
          <w:trHeight w:val="231"/>
        </w:trPr>
        <w:tc>
          <w:tcPr>
            <w:tcW w:w="1064" w:type="dxa"/>
          </w:tcPr>
          <w:p w:rsidR="00A968ED" w:rsidRPr="00C53E07" w:rsidRDefault="00A968ED"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4.</w:t>
            </w:r>
          </w:p>
        </w:tc>
        <w:tc>
          <w:tcPr>
            <w:tcW w:w="6225" w:type="dxa"/>
          </w:tcPr>
          <w:p w:rsidR="00A968ED" w:rsidRPr="00C53E07" w:rsidRDefault="00A968ED"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Gautinos sumos iš biudžeto</w:t>
            </w:r>
            <w:r w:rsidR="003B30AE">
              <w:rPr>
                <w:rFonts w:ascii="Times New Roman" w:hAnsi="Times New Roman" w:cs="Times New Roman"/>
                <w:sz w:val="24"/>
                <w:szCs w:val="24"/>
              </w:rPr>
              <w:t>.</w:t>
            </w:r>
          </w:p>
        </w:tc>
        <w:tc>
          <w:tcPr>
            <w:tcW w:w="2552" w:type="dxa"/>
          </w:tcPr>
          <w:p w:rsidR="00A968ED" w:rsidRPr="00C53E07" w:rsidRDefault="000E7C9E" w:rsidP="003B30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1745,67</w:t>
            </w:r>
          </w:p>
        </w:tc>
      </w:tr>
      <w:tr w:rsidR="003B30AE" w:rsidRPr="00C53E07" w:rsidTr="003B30AE">
        <w:trPr>
          <w:trHeight w:val="221"/>
        </w:trPr>
        <w:tc>
          <w:tcPr>
            <w:tcW w:w="7289" w:type="dxa"/>
            <w:gridSpan w:val="2"/>
          </w:tcPr>
          <w:p w:rsidR="003B30AE" w:rsidRPr="003B30AE" w:rsidRDefault="003B30AE" w:rsidP="003B30AE">
            <w:pPr>
              <w:spacing w:after="0" w:line="240" w:lineRule="auto"/>
              <w:jc w:val="right"/>
              <w:rPr>
                <w:rFonts w:ascii="Times New Roman" w:hAnsi="Times New Roman" w:cs="Times New Roman"/>
                <w:b/>
                <w:sz w:val="24"/>
                <w:szCs w:val="24"/>
              </w:rPr>
            </w:pPr>
            <w:r w:rsidRPr="003B30AE">
              <w:rPr>
                <w:rFonts w:ascii="Times New Roman" w:hAnsi="Times New Roman" w:cs="Times New Roman"/>
                <w:b/>
                <w:sz w:val="24"/>
                <w:szCs w:val="24"/>
              </w:rPr>
              <w:t>VISO:</w:t>
            </w:r>
          </w:p>
        </w:tc>
        <w:tc>
          <w:tcPr>
            <w:tcW w:w="2552" w:type="dxa"/>
          </w:tcPr>
          <w:p w:rsidR="003B30AE" w:rsidRPr="00C53E07" w:rsidRDefault="000E7C9E" w:rsidP="003B30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11470,43</w:t>
            </w:r>
          </w:p>
        </w:tc>
      </w:tr>
    </w:tbl>
    <w:p w:rsidR="00DE799C" w:rsidRPr="00C53E07" w:rsidRDefault="00DE799C" w:rsidP="00C53E07">
      <w:pPr>
        <w:spacing w:after="0" w:line="240" w:lineRule="auto"/>
        <w:jc w:val="both"/>
        <w:rPr>
          <w:rFonts w:ascii="Times New Roman" w:hAnsi="Times New Roman" w:cs="Times New Roman"/>
          <w:sz w:val="24"/>
          <w:szCs w:val="24"/>
        </w:rPr>
      </w:pPr>
    </w:p>
    <w:p w:rsidR="003B30AE" w:rsidRDefault="00330B6F"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Per ataskaitinį laikotarpį gautinų sumų nuvertėjimo nebuvo.</w:t>
      </w:r>
    </w:p>
    <w:p w:rsidR="003B30AE" w:rsidRDefault="00F36B2A"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b/>
          <w:sz w:val="24"/>
          <w:szCs w:val="24"/>
        </w:rPr>
        <w:t>Nr. P12</w:t>
      </w:r>
      <w:r w:rsidR="004566FC" w:rsidRPr="00C53E07">
        <w:rPr>
          <w:rFonts w:ascii="Times New Roman" w:hAnsi="Times New Roman" w:cs="Times New Roman"/>
          <w:b/>
          <w:sz w:val="24"/>
          <w:szCs w:val="24"/>
        </w:rPr>
        <w:t xml:space="preserve"> Finansavimo sumos. </w:t>
      </w:r>
      <w:r w:rsidR="004566FC" w:rsidRPr="00C53E07">
        <w:rPr>
          <w:rFonts w:ascii="Times New Roman" w:hAnsi="Times New Roman" w:cs="Times New Roman"/>
          <w:sz w:val="24"/>
          <w:szCs w:val="24"/>
        </w:rPr>
        <w:t>Finansavimo sumų likutis ataskaitinio l</w:t>
      </w:r>
      <w:r w:rsidR="007E10F8" w:rsidRPr="00C53E07">
        <w:rPr>
          <w:rFonts w:ascii="Times New Roman" w:hAnsi="Times New Roman" w:cs="Times New Roman"/>
          <w:sz w:val="24"/>
          <w:szCs w:val="24"/>
        </w:rPr>
        <w:t>aiko</w:t>
      </w:r>
      <w:r w:rsidR="009E7EF0" w:rsidRPr="00C53E07">
        <w:rPr>
          <w:rFonts w:ascii="Times New Roman" w:hAnsi="Times New Roman" w:cs="Times New Roman"/>
          <w:sz w:val="24"/>
          <w:szCs w:val="24"/>
        </w:rPr>
        <w:t xml:space="preserve">tarpio pabaigai – </w:t>
      </w:r>
      <w:r w:rsidR="000E7C9E">
        <w:rPr>
          <w:rFonts w:ascii="Times New Roman" w:hAnsi="Times New Roman" w:cs="Times New Roman"/>
          <w:sz w:val="24"/>
          <w:szCs w:val="24"/>
        </w:rPr>
        <w:t>696808,93</w:t>
      </w:r>
      <w:r w:rsidR="00C868C2" w:rsidRPr="00C53E07">
        <w:rPr>
          <w:rFonts w:ascii="Times New Roman" w:hAnsi="Times New Roman" w:cs="Times New Roman"/>
          <w:sz w:val="24"/>
          <w:szCs w:val="24"/>
        </w:rPr>
        <w:t xml:space="preserve"> eurai</w:t>
      </w:r>
      <w:r w:rsidR="00487DD8" w:rsidRPr="00C53E07">
        <w:rPr>
          <w:rFonts w:ascii="Times New Roman" w:hAnsi="Times New Roman" w:cs="Times New Roman"/>
          <w:sz w:val="24"/>
          <w:szCs w:val="24"/>
        </w:rPr>
        <w:t xml:space="preserve">.  </w:t>
      </w:r>
      <w:r w:rsidR="00473382" w:rsidRPr="00C53E07">
        <w:rPr>
          <w:rFonts w:ascii="Times New Roman" w:hAnsi="Times New Roman" w:cs="Times New Roman"/>
          <w:sz w:val="24"/>
          <w:szCs w:val="24"/>
        </w:rPr>
        <w:t>Iš valstybės biudžet</w:t>
      </w:r>
      <w:r w:rsidR="00174A8E" w:rsidRPr="00C53E07">
        <w:rPr>
          <w:rFonts w:ascii="Times New Roman" w:hAnsi="Times New Roman" w:cs="Times New Roman"/>
          <w:sz w:val="24"/>
          <w:szCs w:val="24"/>
        </w:rPr>
        <w:t xml:space="preserve">o </w:t>
      </w:r>
      <w:r w:rsidR="000E7C9E">
        <w:rPr>
          <w:rFonts w:ascii="Times New Roman" w:hAnsi="Times New Roman" w:cs="Times New Roman"/>
          <w:sz w:val="24"/>
          <w:szCs w:val="24"/>
        </w:rPr>
        <w:t>nepiniginiam turtui – 48278,01</w:t>
      </w:r>
      <w:r w:rsidR="00473382" w:rsidRPr="00C53E07">
        <w:rPr>
          <w:rFonts w:ascii="Times New Roman" w:hAnsi="Times New Roman" w:cs="Times New Roman"/>
          <w:sz w:val="24"/>
          <w:szCs w:val="24"/>
        </w:rPr>
        <w:t xml:space="preserve"> eurai, iš savivaldybės biudžet</w:t>
      </w:r>
      <w:r w:rsidR="000E7C9E">
        <w:rPr>
          <w:rFonts w:ascii="Times New Roman" w:hAnsi="Times New Roman" w:cs="Times New Roman"/>
          <w:sz w:val="24"/>
          <w:szCs w:val="24"/>
        </w:rPr>
        <w:t>o nepiniginiam turtui- 128276,09</w:t>
      </w:r>
      <w:r w:rsidR="003B30AE">
        <w:rPr>
          <w:rFonts w:ascii="Times New Roman" w:hAnsi="Times New Roman" w:cs="Times New Roman"/>
          <w:sz w:val="24"/>
          <w:szCs w:val="24"/>
        </w:rPr>
        <w:t xml:space="preserve"> eurų , kitoms išlaidoms – </w:t>
      </w:r>
      <w:r w:rsidR="000E7C9E">
        <w:rPr>
          <w:rFonts w:ascii="Times New Roman" w:hAnsi="Times New Roman" w:cs="Times New Roman"/>
          <w:sz w:val="24"/>
          <w:szCs w:val="24"/>
        </w:rPr>
        <w:t>178,27</w:t>
      </w:r>
      <w:r w:rsidR="00473382" w:rsidRPr="00C53E07">
        <w:rPr>
          <w:rFonts w:ascii="Times New Roman" w:hAnsi="Times New Roman" w:cs="Times New Roman"/>
          <w:sz w:val="24"/>
          <w:szCs w:val="24"/>
        </w:rPr>
        <w:t xml:space="preserve"> eurų. Iš Europos sąjungo</w:t>
      </w:r>
      <w:r w:rsidR="003B30AE">
        <w:rPr>
          <w:rFonts w:ascii="Times New Roman" w:hAnsi="Times New Roman" w:cs="Times New Roman"/>
          <w:sz w:val="24"/>
          <w:szCs w:val="24"/>
        </w:rPr>
        <w:t xml:space="preserve">s nepiniginiam turtui – </w:t>
      </w:r>
      <w:r w:rsidR="000E7C9E">
        <w:rPr>
          <w:rFonts w:ascii="Times New Roman" w:hAnsi="Times New Roman" w:cs="Times New Roman"/>
          <w:sz w:val="24"/>
          <w:szCs w:val="24"/>
        </w:rPr>
        <w:t>520076,56</w:t>
      </w:r>
      <w:r w:rsidR="00473382" w:rsidRPr="00C53E07">
        <w:rPr>
          <w:rFonts w:ascii="Times New Roman" w:hAnsi="Times New Roman" w:cs="Times New Roman"/>
          <w:sz w:val="24"/>
          <w:szCs w:val="24"/>
        </w:rPr>
        <w:t xml:space="preserve"> eurai.</w:t>
      </w:r>
      <w:r w:rsidR="00A80BE4">
        <w:rPr>
          <w:rFonts w:ascii="Times New Roman" w:hAnsi="Times New Roman" w:cs="Times New Roman"/>
          <w:sz w:val="24"/>
          <w:szCs w:val="24"/>
        </w:rPr>
        <w:t xml:space="preserve"> </w:t>
      </w:r>
    </w:p>
    <w:p w:rsidR="00280339" w:rsidRDefault="00BA3099"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b/>
          <w:sz w:val="24"/>
          <w:szCs w:val="24"/>
        </w:rPr>
        <w:lastRenderedPageBreak/>
        <w:t>Nr. P17</w:t>
      </w:r>
      <w:r w:rsidR="00280339" w:rsidRPr="00C53E07">
        <w:rPr>
          <w:rFonts w:ascii="Times New Roman" w:hAnsi="Times New Roman" w:cs="Times New Roman"/>
          <w:b/>
          <w:sz w:val="24"/>
          <w:szCs w:val="24"/>
        </w:rPr>
        <w:t xml:space="preserve"> Trumpalaikiai įsipareigojimai. </w:t>
      </w:r>
      <w:r w:rsidR="00280339" w:rsidRPr="00C53E07">
        <w:rPr>
          <w:rFonts w:ascii="Times New Roman" w:hAnsi="Times New Roman" w:cs="Times New Roman"/>
          <w:sz w:val="24"/>
          <w:szCs w:val="24"/>
        </w:rPr>
        <w:t>Tai sukauptos mokėtinos</w:t>
      </w:r>
      <w:r w:rsidR="003B30AE">
        <w:rPr>
          <w:rFonts w:ascii="Times New Roman" w:hAnsi="Times New Roman" w:cs="Times New Roman"/>
          <w:sz w:val="24"/>
          <w:szCs w:val="24"/>
        </w:rPr>
        <w:t xml:space="preserve"> sumos</w:t>
      </w:r>
      <w:r w:rsidR="00280339" w:rsidRPr="00C53E07">
        <w:rPr>
          <w:rFonts w:ascii="Times New Roman" w:hAnsi="Times New Roman" w:cs="Times New Roman"/>
          <w:sz w:val="24"/>
          <w:szCs w:val="24"/>
        </w:rPr>
        <w:t>. Jas sudaro sukauptos sąnaudos</w:t>
      </w:r>
      <w:r w:rsidR="003B30AE">
        <w:rPr>
          <w:rFonts w:ascii="Times New Roman" w:hAnsi="Times New Roman" w:cs="Times New Roman"/>
          <w:sz w:val="24"/>
          <w:szCs w:val="24"/>
        </w:rPr>
        <w:t>,</w:t>
      </w:r>
      <w:r w:rsidR="00280339" w:rsidRPr="00C53E07">
        <w:rPr>
          <w:rFonts w:ascii="Times New Roman" w:hAnsi="Times New Roman" w:cs="Times New Roman"/>
          <w:sz w:val="24"/>
          <w:szCs w:val="24"/>
        </w:rPr>
        <w:t xml:space="preserve"> t. y. įsipareigojimų sumos, kai įsipareigojimai apskaitoje registruojami ein</w:t>
      </w:r>
      <w:r w:rsidR="003B30AE">
        <w:rPr>
          <w:rFonts w:ascii="Times New Roman" w:hAnsi="Times New Roman" w:cs="Times New Roman"/>
          <w:sz w:val="24"/>
          <w:szCs w:val="24"/>
        </w:rPr>
        <w:t>amuoju ataskaitiniu laikotarpiu</w:t>
      </w:r>
      <w:r w:rsidR="00280339" w:rsidRPr="00C53E07">
        <w:rPr>
          <w:rFonts w:ascii="Times New Roman" w:hAnsi="Times New Roman" w:cs="Times New Roman"/>
          <w:sz w:val="24"/>
          <w:szCs w:val="24"/>
        </w:rPr>
        <w:t>, o apmokėjimas bus vykdomas ateinančiais metais.</w:t>
      </w:r>
    </w:p>
    <w:p w:rsidR="003B30AE" w:rsidRPr="00C53E07" w:rsidRDefault="003B30AE" w:rsidP="003B30AE">
      <w:pPr>
        <w:spacing w:after="0" w:line="240" w:lineRule="auto"/>
        <w:ind w:firstLine="709"/>
        <w:jc w:val="both"/>
        <w:rPr>
          <w:rFonts w:ascii="Times New Roman" w:hAnsi="Times New Roman" w:cs="Times New Roman"/>
          <w:sz w:val="24"/>
          <w:szCs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6683"/>
        <w:gridCol w:w="1985"/>
      </w:tblGrid>
      <w:tr w:rsidR="00280339" w:rsidRPr="00C53E07" w:rsidTr="003B30AE">
        <w:trPr>
          <w:trHeight w:val="442"/>
        </w:trPr>
        <w:tc>
          <w:tcPr>
            <w:tcW w:w="1227" w:type="dxa"/>
          </w:tcPr>
          <w:p w:rsidR="003B30AE" w:rsidRDefault="00280339"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Eil.</w:t>
            </w:r>
          </w:p>
          <w:p w:rsidR="00280339" w:rsidRPr="00C53E07" w:rsidRDefault="00280339"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Nr.</w:t>
            </w:r>
          </w:p>
        </w:tc>
        <w:tc>
          <w:tcPr>
            <w:tcW w:w="6678" w:type="dxa"/>
          </w:tcPr>
          <w:p w:rsidR="00280339" w:rsidRPr="00C53E07" w:rsidRDefault="00280339"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Sukauptos mokėtinos sumos</w:t>
            </w:r>
          </w:p>
        </w:tc>
        <w:tc>
          <w:tcPr>
            <w:tcW w:w="1985" w:type="dxa"/>
          </w:tcPr>
          <w:p w:rsidR="003B30AE" w:rsidRDefault="00081DED"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Suma</w:t>
            </w:r>
          </w:p>
          <w:p w:rsidR="00280339" w:rsidRPr="00C53E07" w:rsidRDefault="00081DED"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 xml:space="preserve"> (eurai</w:t>
            </w:r>
            <w:r w:rsidR="003B30AE">
              <w:rPr>
                <w:rFonts w:ascii="Times New Roman" w:hAnsi="Times New Roman" w:cs="Times New Roman"/>
                <w:sz w:val="24"/>
                <w:szCs w:val="24"/>
              </w:rPr>
              <w:t>s</w:t>
            </w:r>
            <w:r w:rsidR="00280339" w:rsidRPr="00C53E07">
              <w:rPr>
                <w:rFonts w:ascii="Times New Roman" w:hAnsi="Times New Roman" w:cs="Times New Roman"/>
                <w:sz w:val="24"/>
                <w:szCs w:val="24"/>
              </w:rPr>
              <w:t>)</w:t>
            </w:r>
          </w:p>
        </w:tc>
      </w:tr>
      <w:tr w:rsidR="00280339" w:rsidRPr="00C53E07" w:rsidTr="003B30AE">
        <w:trPr>
          <w:trHeight w:val="169"/>
        </w:trPr>
        <w:tc>
          <w:tcPr>
            <w:tcW w:w="1227" w:type="dxa"/>
          </w:tcPr>
          <w:p w:rsidR="00280339" w:rsidRPr="00C53E07" w:rsidRDefault="00280339"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1.</w:t>
            </w:r>
          </w:p>
        </w:tc>
        <w:tc>
          <w:tcPr>
            <w:tcW w:w="6678" w:type="dxa"/>
          </w:tcPr>
          <w:p w:rsidR="00280339" w:rsidRPr="00C53E07" w:rsidRDefault="00280339"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Sukauptos atostoginių sąnaudos</w:t>
            </w:r>
            <w:r w:rsidR="003B30AE">
              <w:rPr>
                <w:rFonts w:ascii="Times New Roman" w:hAnsi="Times New Roman" w:cs="Times New Roman"/>
                <w:sz w:val="24"/>
                <w:szCs w:val="24"/>
              </w:rPr>
              <w:t>.</w:t>
            </w:r>
          </w:p>
        </w:tc>
        <w:tc>
          <w:tcPr>
            <w:tcW w:w="1985" w:type="dxa"/>
          </w:tcPr>
          <w:p w:rsidR="00280339" w:rsidRPr="00C53E07" w:rsidRDefault="000E7C9E" w:rsidP="003B30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9584,68</w:t>
            </w:r>
          </w:p>
        </w:tc>
      </w:tr>
      <w:tr w:rsidR="00280339" w:rsidRPr="00C53E07" w:rsidTr="003B30AE">
        <w:trPr>
          <w:trHeight w:val="315"/>
        </w:trPr>
        <w:tc>
          <w:tcPr>
            <w:tcW w:w="1227" w:type="dxa"/>
          </w:tcPr>
          <w:p w:rsidR="00280339" w:rsidRPr="00C53E07" w:rsidRDefault="00280339" w:rsidP="003B30AE">
            <w:pPr>
              <w:spacing w:after="0" w:line="240" w:lineRule="auto"/>
              <w:jc w:val="center"/>
              <w:rPr>
                <w:rFonts w:ascii="Times New Roman" w:hAnsi="Times New Roman" w:cs="Times New Roman"/>
                <w:sz w:val="24"/>
                <w:szCs w:val="24"/>
              </w:rPr>
            </w:pPr>
            <w:r w:rsidRPr="00C53E07">
              <w:rPr>
                <w:rFonts w:ascii="Times New Roman" w:hAnsi="Times New Roman" w:cs="Times New Roman"/>
                <w:sz w:val="24"/>
                <w:szCs w:val="24"/>
              </w:rPr>
              <w:t>2</w:t>
            </w:r>
            <w:r w:rsidR="003B30AE">
              <w:rPr>
                <w:rFonts w:ascii="Times New Roman" w:hAnsi="Times New Roman" w:cs="Times New Roman"/>
                <w:sz w:val="24"/>
                <w:szCs w:val="24"/>
              </w:rPr>
              <w:t>.</w:t>
            </w:r>
          </w:p>
        </w:tc>
        <w:tc>
          <w:tcPr>
            <w:tcW w:w="6678" w:type="dxa"/>
          </w:tcPr>
          <w:p w:rsidR="00280339" w:rsidRPr="00C53E07" w:rsidRDefault="00280339"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Sukauptos socialinio draudimo įmokų sąnaudos</w:t>
            </w:r>
            <w:r w:rsidR="003B30AE">
              <w:rPr>
                <w:rFonts w:ascii="Times New Roman" w:hAnsi="Times New Roman" w:cs="Times New Roman"/>
                <w:sz w:val="24"/>
                <w:szCs w:val="24"/>
              </w:rPr>
              <w:t>.</w:t>
            </w:r>
          </w:p>
        </w:tc>
        <w:tc>
          <w:tcPr>
            <w:tcW w:w="1985" w:type="dxa"/>
          </w:tcPr>
          <w:p w:rsidR="00280339" w:rsidRPr="00C53E07" w:rsidRDefault="000E7C9E" w:rsidP="003B30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138,98</w:t>
            </w:r>
          </w:p>
        </w:tc>
      </w:tr>
      <w:tr w:rsidR="00E5105C" w:rsidRPr="00C53E07" w:rsidTr="00E5105C">
        <w:trPr>
          <w:trHeight w:val="263"/>
        </w:trPr>
        <w:tc>
          <w:tcPr>
            <w:tcW w:w="7910" w:type="dxa"/>
            <w:gridSpan w:val="2"/>
            <w:tcBorders>
              <w:left w:val="single" w:sz="4" w:space="0" w:color="auto"/>
              <w:bottom w:val="nil"/>
              <w:right w:val="nil"/>
            </w:tcBorders>
          </w:tcPr>
          <w:p w:rsidR="00E5105C" w:rsidRPr="00C53E07" w:rsidRDefault="00E5105C" w:rsidP="00E5105C">
            <w:pPr>
              <w:spacing w:after="0" w:line="240" w:lineRule="auto"/>
              <w:rPr>
                <w:rFonts w:ascii="Times New Roman" w:hAnsi="Times New Roman" w:cs="Times New Roman"/>
                <w:sz w:val="24"/>
                <w:szCs w:val="24"/>
              </w:rPr>
            </w:pPr>
          </w:p>
        </w:tc>
        <w:tc>
          <w:tcPr>
            <w:tcW w:w="1980" w:type="dxa"/>
            <w:tcBorders>
              <w:left w:val="single" w:sz="4" w:space="0" w:color="auto"/>
              <w:bottom w:val="nil"/>
              <w:right w:val="single" w:sz="4" w:space="0" w:color="auto"/>
            </w:tcBorders>
          </w:tcPr>
          <w:p w:rsidR="00E5105C" w:rsidRPr="00C53E07" w:rsidRDefault="00E5105C" w:rsidP="00E5105C">
            <w:pPr>
              <w:spacing w:after="0" w:line="240" w:lineRule="auto"/>
              <w:rPr>
                <w:rFonts w:ascii="Times New Roman" w:hAnsi="Times New Roman" w:cs="Times New Roman"/>
                <w:sz w:val="24"/>
                <w:szCs w:val="24"/>
              </w:rPr>
            </w:pPr>
          </w:p>
        </w:tc>
      </w:tr>
      <w:tr w:rsidR="003B30AE" w:rsidRPr="00C53E07" w:rsidTr="00E5105C">
        <w:trPr>
          <w:trHeight w:val="121"/>
        </w:trPr>
        <w:tc>
          <w:tcPr>
            <w:tcW w:w="7905" w:type="dxa"/>
            <w:gridSpan w:val="2"/>
            <w:tcBorders>
              <w:top w:val="nil"/>
            </w:tcBorders>
          </w:tcPr>
          <w:p w:rsidR="003B30AE" w:rsidRPr="003B30AE" w:rsidRDefault="003B30AE" w:rsidP="003B30AE">
            <w:pPr>
              <w:spacing w:after="0" w:line="240" w:lineRule="auto"/>
              <w:jc w:val="right"/>
              <w:rPr>
                <w:rFonts w:ascii="Times New Roman" w:hAnsi="Times New Roman" w:cs="Times New Roman"/>
                <w:b/>
                <w:sz w:val="24"/>
                <w:szCs w:val="24"/>
              </w:rPr>
            </w:pPr>
            <w:r w:rsidRPr="003B30AE">
              <w:rPr>
                <w:rFonts w:ascii="Times New Roman" w:hAnsi="Times New Roman" w:cs="Times New Roman"/>
                <w:b/>
                <w:sz w:val="24"/>
                <w:szCs w:val="24"/>
              </w:rPr>
              <w:t>VISO:</w:t>
            </w:r>
          </w:p>
        </w:tc>
        <w:tc>
          <w:tcPr>
            <w:tcW w:w="1985" w:type="dxa"/>
            <w:tcBorders>
              <w:top w:val="nil"/>
            </w:tcBorders>
          </w:tcPr>
          <w:p w:rsidR="003B30AE" w:rsidRPr="00C53E07" w:rsidRDefault="00E5105C" w:rsidP="003B30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9723,66</w:t>
            </w:r>
          </w:p>
        </w:tc>
      </w:tr>
    </w:tbl>
    <w:p w:rsidR="00280339" w:rsidRPr="00C53E07" w:rsidRDefault="00280339" w:rsidP="00C53E07">
      <w:pPr>
        <w:spacing w:after="0" w:line="240" w:lineRule="auto"/>
        <w:jc w:val="both"/>
        <w:rPr>
          <w:rFonts w:ascii="Times New Roman" w:hAnsi="Times New Roman" w:cs="Times New Roman"/>
          <w:sz w:val="24"/>
          <w:szCs w:val="24"/>
        </w:rPr>
      </w:pPr>
    </w:p>
    <w:p w:rsidR="00A968ED" w:rsidRPr="00C53E07" w:rsidRDefault="00A968ED"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b/>
          <w:sz w:val="24"/>
          <w:szCs w:val="24"/>
        </w:rPr>
        <w:t>Nr. P18</w:t>
      </w:r>
      <w:r w:rsidR="0027137C" w:rsidRPr="00C53E07">
        <w:rPr>
          <w:rFonts w:ascii="Times New Roman" w:hAnsi="Times New Roman" w:cs="Times New Roman"/>
          <w:b/>
          <w:sz w:val="24"/>
          <w:szCs w:val="24"/>
        </w:rPr>
        <w:t xml:space="preserve"> Grynasis turtas. </w:t>
      </w:r>
      <w:r w:rsidR="0027137C" w:rsidRPr="00C53E07">
        <w:rPr>
          <w:rFonts w:ascii="Times New Roman" w:hAnsi="Times New Roman" w:cs="Times New Roman"/>
          <w:sz w:val="24"/>
          <w:szCs w:val="24"/>
        </w:rPr>
        <w:t>Pagrindin</w:t>
      </w:r>
      <w:r w:rsidR="00E5105C">
        <w:rPr>
          <w:rFonts w:ascii="Times New Roman" w:hAnsi="Times New Roman" w:cs="Times New Roman"/>
          <w:sz w:val="24"/>
          <w:szCs w:val="24"/>
        </w:rPr>
        <w:t>ės veiklos perviršis yra 2823,33</w:t>
      </w:r>
      <w:r w:rsidR="00174A8E" w:rsidRPr="00C53E07">
        <w:rPr>
          <w:rFonts w:ascii="Times New Roman" w:hAnsi="Times New Roman" w:cs="Times New Roman"/>
          <w:sz w:val="24"/>
          <w:szCs w:val="24"/>
        </w:rPr>
        <w:t xml:space="preserve"> eurų.</w:t>
      </w:r>
    </w:p>
    <w:p w:rsidR="003B30AE" w:rsidRDefault="00427A99" w:rsidP="00C53E07">
      <w:pPr>
        <w:spacing w:after="0" w:line="240" w:lineRule="auto"/>
        <w:jc w:val="both"/>
        <w:rPr>
          <w:rFonts w:ascii="Times New Roman" w:hAnsi="Times New Roman" w:cs="Times New Roman"/>
          <w:sz w:val="24"/>
          <w:szCs w:val="24"/>
        </w:rPr>
      </w:pPr>
      <w:r w:rsidRPr="00C53E07">
        <w:rPr>
          <w:rFonts w:ascii="Times New Roman" w:hAnsi="Times New Roman" w:cs="Times New Roman"/>
          <w:sz w:val="24"/>
          <w:szCs w:val="24"/>
        </w:rPr>
        <w:t>I</w:t>
      </w:r>
      <w:r w:rsidR="00C3793A" w:rsidRPr="00C53E07">
        <w:rPr>
          <w:rFonts w:ascii="Times New Roman" w:hAnsi="Times New Roman" w:cs="Times New Roman"/>
          <w:sz w:val="24"/>
          <w:szCs w:val="24"/>
        </w:rPr>
        <w:t>n</w:t>
      </w:r>
      <w:r w:rsidR="00280339" w:rsidRPr="00C53E07">
        <w:rPr>
          <w:rFonts w:ascii="Times New Roman" w:hAnsi="Times New Roman" w:cs="Times New Roman"/>
          <w:sz w:val="24"/>
          <w:szCs w:val="24"/>
        </w:rPr>
        <w:t>formacija</w:t>
      </w:r>
      <w:r w:rsidRPr="00C53E07">
        <w:rPr>
          <w:rFonts w:ascii="Times New Roman" w:hAnsi="Times New Roman" w:cs="Times New Roman"/>
          <w:sz w:val="24"/>
          <w:szCs w:val="24"/>
        </w:rPr>
        <w:t xml:space="preserve"> </w:t>
      </w:r>
      <w:r w:rsidR="00280339" w:rsidRPr="00C53E07">
        <w:rPr>
          <w:rFonts w:ascii="Times New Roman" w:hAnsi="Times New Roman" w:cs="Times New Roman"/>
          <w:sz w:val="24"/>
          <w:szCs w:val="24"/>
        </w:rPr>
        <w:t xml:space="preserve"> apie trumpalaikes mokėtinas sumas pateikiama 17-ojo VSAFAS „Finansinis turtas ir įsipareigojimai‘‘  12 priede.</w:t>
      </w:r>
      <w:r w:rsidRPr="00C53E07">
        <w:rPr>
          <w:rFonts w:ascii="Times New Roman" w:hAnsi="Times New Roman" w:cs="Times New Roman"/>
          <w:sz w:val="24"/>
          <w:szCs w:val="24"/>
        </w:rPr>
        <w:t xml:space="preserve"> Informacija apie įsipareigojimų dalį nacionaline ir užsienio valiuta pateikiama 13 priede.</w:t>
      </w:r>
    </w:p>
    <w:p w:rsidR="00240FF9" w:rsidRDefault="00F36B2A"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b/>
          <w:sz w:val="24"/>
          <w:szCs w:val="24"/>
        </w:rPr>
        <w:t>Nr. P21</w:t>
      </w:r>
      <w:r w:rsidR="00427A99" w:rsidRPr="00C53E07">
        <w:rPr>
          <w:rFonts w:ascii="Times New Roman" w:hAnsi="Times New Roman" w:cs="Times New Roman"/>
          <w:b/>
          <w:sz w:val="24"/>
          <w:szCs w:val="24"/>
        </w:rPr>
        <w:t xml:space="preserve"> Pagrindinės veiklos</w:t>
      </w:r>
      <w:r w:rsidR="000D57B5" w:rsidRPr="00C53E07">
        <w:rPr>
          <w:rFonts w:ascii="Times New Roman" w:hAnsi="Times New Roman" w:cs="Times New Roman"/>
          <w:b/>
          <w:sz w:val="24"/>
          <w:szCs w:val="24"/>
        </w:rPr>
        <w:t xml:space="preserve"> kitos</w:t>
      </w:r>
      <w:r w:rsidR="00427A99" w:rsidRPr="00C53E07">
        <w:rPr>
          <w:rFonts w:ascii="Times New Roman" w:hAnsi="Times New Roman" w:cs="Times New Roman"/>
          <w:b/>
          <w:sz w:val="24"/>
          <w:szCs w:val="24"/>
        </w:rPr>
        <w:t xml:space="preserve"> pajamos. </w:t>
      </w:r>
      <w:r w:rsidR="000D57B5" w:rsidRPr="00C53E07">
        <w:rPr>
          <w:rFonts w:ascii="Times New Roman" w:hAnsi="Times New Roman" w:cs="Times New Roman"/>
          <w:sz w:val="24"/>
          <w:szCs w:val="24"/>
        </w:rPr>
        <w:t>Šiame straipsnyje rodomos pajamos už suteiktas paslaugas. Įstaiga vykdo edukacinius užsiėmim</w:t>
      </w:r>
      <w:r w:rsidR="00E5105C">
        <w:rPr>
          <w:rFonts w:ascii="Times New Roman" w:hAnsi="Times New Roman" w:cs="Times New Roman"/>
          <w:sz w:val="24"/>
          <w:szCs w:val="24"/>
        </w:rPr>
        <w:t>us taip pat nuomojama salė. 2021</w:t>
      </w:r>
      <w:r w:rsidR="000D57B5" w:rsidRPr="00C53E07">
        <w:rPr>
          <w:rFonts w:ascii="Times New Roman" w:hAnsi="Times New Roman" w:cs="Times New Roman"/>
          <w:sz w:val="24"/>
          <w:szCs w:val="24"/>
        </w:rPr>
        <w:t xml:space="preserve"> meta</w:t>
      </w:r>
      <w:r w:rsidR="00E5105C">
        <w:rPr>
          <w:rFonts w:ascii="Times New Roman" w:hAnsi="Times New Roman" w:cs="Times New Roman"/>
          <w:sz w:val="24"/>
          <w:szCs w:val="24"/>
        </w:rPr>
        <w:t>is įstaigos pajamos buvo 6209,00 eurai</w:t>
      </w:r>
      <w:r w:rsidR="000D57B5" w:rsidRPr="00C53E07">
        <w:rPr>
          <w:rFonts w:ascii="Times New Roman" w:hAnsi="Times New Roman" w:cs="Times New Roman"/>
          <w:sz w:val="24"/>
          <w:szCs w:val="24"/>
        </w:rPr>
        <w:t>.</w:t>
      </w:r>
    </w:p>
    <w:p w:rsidR="003B30AE" w:rsidRDefault="003B30AE"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b/>
          <w:sz w:val="24"/>
          <w:szCs w:val="24"/>
        </w:rPr>
        <w:t xml:space="preserve">Nr. P02 Pagrindinės veiklos sąnaudos. </w:t>
      </w:r>
      <w:r w:rsidRPr="00C53E07">
        <w:rPr>
          <w:rFonts w:ascii="Times New Roman" w:hAnsi="Times New Roman" w:cs="Times New Roman"/>
          <w:sz w:val="24"/>
          <w:szCs w:val="24"/>
        </w:rPr>
        <w:t>Sąnaudos pripažįstamos ir registruojamos apskaitoje tą ataskaitinį laikotarpį kurį jos buvo padarytos. Veiklos rezultatų atskaitoje pagrindinės veiklos sąnaudos rodomos pagal jų pobūdį. Sąnaudų apskaitos rezultatai pateikiami 3-ojo VSAFAS „Veiklos rezultatų ataskaita‘‘2 priede. Pagrindines veiklos sąnaudas sudaro:</w:t>
      </w:r>
    </w:p>
    <w:p w:rsidR="003B30AE" w:rsidRDefault="003B30AE" w:rsidP="003B30AE">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1.</w:t>
      </w:r>
      <w:r>
        <w:rPr>
          <w:rFonts w:ascii="Times New Roman" w:hAnsi="Times New Roman" w:cs="Times New Roman"/>
          <w:sz w:val="24"/>
          <w:szCs w:val="24"/>
        </w:rPr>
        <w:t xml:space="preserve"> </w:t>
      </w:r>
      <w:r w:rsidR="00E5105C">
        <w:rPr>
          <w:rFonts w:ascii="Times New Roman" w:hAnsi="Times New Roman" w:cs="Times New Roman"/>
          <w:sz w:val="24"/>
          <w:szCs w:val="24"/>
        </w:rPr>
        <w:t>Darbo užmokesčio 88755,99</w:t>
      </w:r>
      <w:r w:rsidRPr="00C53E07">
        <w:rPr>
          <w:rFonts w:ascii="Times New Roman" w:hAnsi="Times New Roman" w:cs="Times New Roman"/>
          <w:sz w:val="24"/>
          <w:szCs w:val="24"/>
        </w:rPr>
        <w:t xml:space="preserve"> eurai.</w:t>
      </w:r>
      <w:r w:rsidR="00E5105C">
        <w:rPr>
          <w:rFonts w:ascii="Times New Roman" w:hAnsi="Times New Roman" w:cs="Times New Roman"/>
          <w:sz w:val="24"/>
          <w:szCs w:val="24"/>
        </w:rPr>
        <w:t xml:space="preserve"> Tai darbo užmokestis- 78668,97</w:t>
      </w:r>
      <w:r w:rsidRPr="00C53E07">
        <w:rPr>
          <w:rFonts w:ascii="Times New Roman" w:hAnsi="Times New Roman" w:cs="Times New Roman"/>
          <w:sz w:val="24"/>
          <w:szCs w:val="24"/>
        </w:rPr>
        <w:t xml:space="preserve"> eurai, </w:t>
      </w:r>
      <w:r>
        <w:rPr>
          <w:rFonts w:ascii="Times New Roman" w:hAnsi="Times New Roman" w:cs="Times New Roman"/>
          <w:sz w:val="24"/>
          <w:szCs w:val="24"/>
        </w:rPr>
        <w:t xml:space="preserve">atostogų – </w:t>
      </w:r>
      <w:r w:rsidR="00E5105C">
        <w:rPr>
          <w:rFonts w:ascii="Times New Roman" w:hAnsi="Times New Roman" w:cs="Times New Roman"/>
          <w:sz w:val="24"/>
          <w:szCs w:val="24"/>
        </w:rPr>
        <w:t>8465,42</w:t>
      </w:r>
      <w:r w:rsidR="00FA0159">
        <w:rPr>
          <w:rFonts w:ascii="Times New Roman" w:hAnsi="Times New Roman" w:cs="Times New Roman"/>
          <w:sz w:val="24"/>
          <w:szCs w:val="24"/>
        </w:rPr>
        <w:t xml:space="preserve"> eurai</w:t>
      </w:r>
      <w:r w:rsidR="00F77E3C">
        <w:rPr>
          <w:rFonts w:ascii="Times New Roman" w:hAnsi="Times New Roman" w:cs="Times New Roman"/>
          <w:sz w:val="24"/>
          <w:szCs w:val="24"/>
        </w:rPr>
        <w:t>.</w:t>
      </w:r>
      <w:r w:rsidR="00FA0159">
        <w:rPr>
          <w:rFonts w:ascii="Times New Roman" w:hAnsi="Times New Roman" w:cs="Times New Roman"/>
          <w:sz w:val="24"/>
          <w:szCs w:val="24"/>
        </w:rPr>
        <w:t xml:space="preserve"> ,ligos pašalpų- 46,98 eurai. </w:t>
      </w:r>
      <w:r w:rsidR="00F77E3C">
        <w:rPr>
          <w:rFonts w:ascii="Times New Roman" w:hAnsi="Times New Roman" w:cs="Times New Roman"/>
          <w:sz w:val="24"/>
          <w:szCs w:val="24"/>
        </w:rPr>
        <w:t xml:space="preserve"> D</w:t>
      </w:r>
      <w:r w:rsidRPr="00C53E07">
        <w:rPr>
          <w:rFonts w:ascii="Times New Roman" w:hAnsi="Times New Roman" w:cs="Times New Roman"/>
          <w:sz w:val="24"/>
          <w:szCs w:val="24"/>
        </w:rPr>
        <w:t>a</w:t>
      </w:r>
      <w:r>
        <w:rPr>
          <w:rFonts w:ascii="Times New Roman" w:hAnsi="Times New Roman" w:cs="Times New Roman"/>
          <w:sz w:val="24"/>
          <w:szCs w:val="24"/>
        </w:rPr>
        <w:t xml:space="preserve">rbdavio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draudimas – </w:t>
      </w:r>
      <w:r w:rsidR="00E5105C">
        <w:rPr>
          <w:rFonts w:ascii="Times New Roman" w:hAnsi="Times New Roman" w:cs="Times New Roman"/>
          <w:sz w:val="24"/>
          <w:szCs w:val="24"/>
        </w:rPr>
        <w:t>1574,62</w:t>
      </w:r>
      <w:r w:rsidR="00F77E3C">
        <w:rPr>
          <w:rFonts w:ascii="Times New Roman" w:hAnsi="Times New Roman" w:cs="Times New Roman"/>
          <w:sz w:val="24"/>
          <w:szCs w:val="24"/>
        </w:rPr>
        <w:t xml:space="preserve"> eurai.</w:t>
      </w:r>
    </w:p>
    <w:p w:rsidR="003B30AE" w:rsidRDefault="003B30AE" w:rsidP="00E5105C">
      <w:pPr>
        <w:spacing w:after="0" w:line="240" w:lineRule="auto"/>
        <w:ind w:firstLine="709"/>
        <w:jc w:val="both"/>
        <w:rPr>
          <w:rFonts w:ascii="Times New Roman" w:hAnsi="Times New Roman" w:cs="Times New Roman"/>
          <w:sz w:val="24"/>
          <w:szCs w:val="24"/>
        </w:rPr>
      </w:pPr>
      <w:r w:rsidRPr="00C53E07">
        <w:rPr>
          <w:rFonts w:ascii="Times New Roman" w:hAnsi="Times New Roman" w:cs="Times New Roman"/>
          <w:sz w:val="24"/>
          <w:szCs w:val="24"/>
        </w:rPr>
        <w:t>2.</w:t>
      </w:r>
      <w:r w:rsidR="00931334">
        <w:rPr>
          <w:rFonts w:ascii="Times New Roman" w:hAnsi="Times New Roman" w:cs="Times New Roman"/>
          <w:sz w:val="24"/>
          <w:szCs w:val="24"/>
        </w:rPr>
        <w:t xml:space="preserve"> </w:t>
      </w:r>
      <w:r w:rsidRPr="00C53E07">
        <w:rPr>
          <w:rFonts w:ascii="Times New Roman" w:hAnsi="Times New Roman" w:cs="Times New Roman"/>
          <w:sz w:val="24"/>
          <w:szCs w:val="24"/>
        </w:rPr>
        <w:t>Nusidėvėjimo ir amortizac</w:t>
      </w:r>
      <w:r>
        <w:rPr>
          <w:rFonts w:ascii="Times New Roman" w:hAnsi="Times New Roman" w:cs="Times New Roman"/>
          <w:sz w:val="24"/>
          <w:szCs w:val="24"/>
        </w:rPr>
        <w:t xml:space="preserve">ijos – </w:t>
      </w:r>
      <w:r w:rsidR="00E5105C">
        <w:rPr>
          <w:rFonts w:ascii="Times New Roman" w:hAnsi="Times New Roman" w:cs="Times New Roman"/>
          <w:sz w:val="24"/>
          <w:szCs w:val="24"/>
        </w:rPr>
        <w:t>29004,84</w:t>
      </w:r>
      <w:r w:rsidRPr="00C53E07">
        <w:rPr>
          <w:rFonts w:ascii="Times New Roman" w:hAnsi="Times New Roman" w:cs="Times New Roman"/>
          <w:sz w:val="24"/>
          <w:szCs w:val="24"/>
        </w:rPr>
        <w:t xml:space="preserve"> eurai.</w:t>
      </w:r>
      <w:r w:rsidRPr="00C53E07">
        <w:rPr>
          <w:rFonts w:ascii="Times New Roman" w:hAnsi="Times New Roman" w:cs="Times New Roman"/>
          <w:sz w:val="24"/>
          <w:szCs w:val="24"/>
        </w:rPr>
        <w:tab/>
      </w:r>
    </w:p>
    <w:p w:rsidR="003B30AE" w:rsidRDefault="00E5105C" w:rsidP="003B30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B30AE" w:rsidRPr="00C53E07">
        <w:rPr>
          <w:rFonts w:ascii="Times New Roman" w:hAnsi="Times New Roman" w:cs="Times New Roman"/>
          <w:sz w:val="24"/>
          <w:szCs w:val="24"/>
        </w:rPr>
        <w:t>. Komunalinių paslaug</w:t>
      </w:r>
      <w:r w:rsidR="003B30AE">
        <w:rPr>
          <w:rFonts w:ascii="Times New Roman" w:hAnsi="Times New Roman" w:cs="Times New Roman"/>
          <w:sz w:val="24"/>
          <w:szCs w:val="24"/>
        </w:rPr>
        <w:t xml:space="preserve">ų ir ryšių – </w:t>
      </w:r>
      <w:r>
        <w:rPr>
          <w:rFonts w:ascii="Times New Roman" w:hAnsi="Times New Roman" w:cs="Times New Roman"/>
          <w:sz w:val="24"/>
          <w:szCs w:val="24"/>
        </w:rPr>
        <w:t>12136,71</w:t>
      </w:r>
      <w:r w:rsidR="00FA0159">
        <w:rPr>
          <w:rFonts w:ascii="Times New Roman" w:hAnsi="Times New Roman" w:cs="Times New Roman"/>
          <w:sz w:val="24"/>
          <w:szCs w:val="24"/>
        </w:rPr>
        <w:t xml:space="preserve"> eurai</w:t>
      </w:r>
      <w:r w:rsidR="003B30AE">
        <w:rPr>
          <w:rFonts w:ascii="Times New Roman" w:hAnsi="Times New Roman" w:cs="Times New Roman"/>
          <w:sz w:val="24"/>
          <w:szCs w:val="24"/>
        </w:rPr>
        <w:t xml:space="preserve"> (Šildymo – </w:t>
      </w:r>
      <w:r>
        <w:rPr>
          <w:rFonts w:ascii="Times New Roman" w:hAnsi="Times New Roman" w:cs="Times New Roman"/>
          <w:sz w:val="24"/>
          <w:szCs w:val="24"/>
        </w:rPr>
        <w:t>9054,66</w:t>
      </w:r>
      <w:r w:rsidR="003B30AE" w:rsidRPr="00C53E07">
        <w:rPr>
          <w:rFonts w:ascii="Times New Roman" w:hAnsi="Times New Roman" w:cs="Times New Roman"/>
          <w:sz w:val="24"/>
          <w:szCs w:val="24"/>
        </w:rPr>
        <w:t xml:space="preserve"> eurai, elektros ener</w:t>
      </w:r>
      <w:r>
        <w:rPr>
          <w:rFonts w:ascii="Times New Roman" w:hAnsi="Times New Roman" w:cs="Times New Roman"/>
          <w:sz w:val="24"/>
          <w:szCs w:val="24"/>
        </w:rPr>
        <w:t>gijos – 2340,99</w:t>
      </w:r>
      <w:r w:rsidR="003B30AE">
        <w:rPr>
          <w:rFonts w:ascii="Times New Roman" w:hAnsi="Times New Roman" w:cs="Times New Roman"/>
          <w:sz w:val="24"/>
          <w:szCs w:val="24"/>
        </w:rPr>
        <w:t xml:space="preserve"> eurai, šiukšlių – </w:t>
      </w:r>
      <w:r>
        <w:rPr>
          <w:rFonts w:ascii="Times New Roman" w:hAnsi="Times New Roman" w:cs="Times New Roman"/>
          <w:sz w:val="24"/>
          <w:szCs w:val="24"/>
        </w:rPr>
        <w:t>144,17</w:t>
      </w:r>
      <w:r w:rsidR="00931334">
        <w:rPr>
          <w:rFonts w:ascii="Times New Roman" w:hAnsi="Times New Roman" w:cs="Times New Roman"/>
          <w:sz w:val="24"/>
          <w:szCs w:val="24"/>
        </w:rPr>
        <w:t xml:space="preserve"> </w:t>
      </w:r>
      <w:r w:rsidR="003B30AE" w:rsidRPr="00C53E07">
        <w:rPr>
          <w:rFonts w:ascii="Times New Roman" w:hAnsi="Times New Roman" w:cs="Times New Roman"/>
          <w:sz w:val="24"/>
          <w:szCs w:val="24"/>
        </w:rPr>
        <w:t>eurai, vandens ir kana</w:t>
      </w:r>
      <w:r>
        <w:rPr>
          <w:rFonts w:ascii="Times New Roman" w:hAnsi="Times New Roman" w:cs="Times New Roman"/>
          <w:sz w:val="24"/>
          <w:szCs w:val="24"/>
        </w:rPr>
        <w:t>lizacijos- 330,19</w:t>
      </w:r>
      <w:r w:rsidR="003B30AE">
        <w:rPr>
          <w:rFonts w:ascii="Times New Roman" w:hAnsi="Times New Roman" w:cs="Times New Roman"/>
          <w:sz w:val="24"/>
          <w:szCs w:val="24"/>
        </w:rPr>
        <w:t xml:space="preserve"> eurai, ryšių – </w:t>
      </w:r>
      <w:r>
        <w:rPr>
          <w:rFonts w:ascii="Times New Roman" w:hAnsi="Times New Roman" w:cs="Times New Roman"/>
          <w:sz w:val="24"/>
          <w:szCs w:val="24"/>
        </w:rPr>
        <w:t>266,70</w:t>
      </w:r>
      <w:r w:rsidR="003B30AE" w:rsidRPr="00C53E07">
        <w:rPr>
          <w:rFonts w:ascii="Times New Roman" w:hAnsi="Times New Roman" w:cs="Times New Roman"/>
          <w:sz w:val="24"/>
          <w:szCs w:val="24"/>
        </w:rPr>
        <w:t xml:space="preserve"> eurai)</w:t>
      </w:r>
    </w:p>
    <w:p w:rsidR="003B30AE" w:rsidRDefault="00E5105C" w:rsidP="003B30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B30AE" w:rsidRPr="00C53E07">
        <w:rPr>
          <w:rFonts w:ascii="Times New Roman" w:hAnsi="Times New Roman" w:cs="Times New Roman"/>
          <w:sz w:val="24"/>
          <w:szCs w:val="24"/>
        </w:rPr>
        <w:t>.  Sunaudotų ir par</w:t>
      </w:r>
      <w:r w:rsidR="003B30AE">
        <w:rPr>
          <w:rFonts w:ascii="Times New Roman" w:hAnsi="Times New Roman" w:cs="Times New Roman"/>
          <w:sz w:val="24"/>
          <w:szCs w:val="24"/>
        </w:rPr>
        <w:t xml:space="preserve">duotų atsargų savikaina – </w:t>
      </w:r>
      <w:r>
        <w:rPr>
          <w:rFonts w:ascii="Times New Roman" w:hAnsi="Times New Roman" w:cs="Times New Roman"/>
          <w:sz w:val="24"/>
          <w:szCs w:val="24"/>
        </w:rPr>
        <w:t>12442,86</w:t>
      </w:r>
      <w:r w:rsidR="003B30AE" w:rsidRPr="00C53E07">
        <w:rPr>
          <w:rFonts w:ascii="Times New Roman" w:hAnsi="Times New Roman" w:cs="Times New Roman"/>
          <w:sz w:val="24"/>
          <w:szCs w:val="24"/>
        </w:rPr>
        <w:t xml:space="preserve"> eurai.</w:t>
      </w:r>
    </w:p>
    <w:p w:rsidR="003B30AE" w:rsidRDefault="00FA0159" w:rsidP="003B30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B30AE" w:rsidRPr="00C53E07">
        <w:rPr>
          <w:rFonts w:ascii="Times New Roman" w:hAnsi="Times New Roman" w:cs="Times New Roman"/>
          <w:sz w:val="24"/>
          <w:szCs w:val="24"/>
        </w:rPr>
        <w:t>. Kit</w:t>
      </w:r>
      <w:r w:rsidR="003B30AE">
        <w:rPr>
          <w:rFonts w:ascii="Times New Roman" w:hAnsi="Times New Roman" w:cs="Times New Roman"/>
          <w:sz w:val="24"/>
          <w:szCs w:val="24"/>
        </w:rPr>
        <w:t xml:space="preserve">ų paslaugų – </w:t>
      </w:r>
      <w:r w:rsidR="00E5105C">
        <w:rPr>
          <w:rFonts w:ascii="Times New Roman" w:hAnsi="Times New Roman" w:cs="Times New Roman"/>
          <w:sz w:val="24"/>
          <w:szCs w:val="24"/>
        </w:rPr>
        <w:t>4880,01</w:t>
      </w:r>
      <w:r w:rsidR="003B30AE" w:rsidRPr="00C53E07">
        <w:rPr>
          <w:rFonts w:ascii="Times New Roman" w:hAnsi="Times New Roman" w:cs="Times New Roman"/>
          <w:sz w:val="24"/>
          <w:szCs w:val="24"/>
        </w:rPr>
        <w:t xml:space="preserve"> eurai</w:t>
      </w:r>
    </w:p>
    <w:p w:rsidR="003B30AE" w:rsidRDefault="00FA0159" w:rsidP="003B30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B30AE" w:rsidRPr="00C53E07">
        <w:rPr>
          <w:rFonts w:ascii="Times New Roman" w:hAnsi="Times New Roman" w:cs="Times New Roman"/>
          <w:sz w:val="24"/>
          <w:szCs w:val="24"/>
        </w:rPr>
        <w:t xml:space="preserve">. </w:t>
      </w:r>
      <w:r w:rsidR="003B30AE">
        <w:rPr>
          <w:rFonts w:ascii="Times New Roman" w:hAnsi="Times New Roman" w:cs="Times New Roman"/>
          <w:sz w:val="24"/>
          <w:szCs w:val="24"/>
        </w:rPr>
        <w:t xml:space="preserve">Komandiruočių – </w:t>
      </w:r>
      <w:r w:rsidR="00E5105C">
        <w:rPr>
          <w:rFonts w:ascii="Times New Roman" w:hAnsi="Times New Roman" w:cs="Times New Roman"/>
          <w:sz w:val="24"/>
          <w:szCs w:val="24"/>
        </w:rPr>
        <w:t>96,88</w:t>
      </w:r>
      <w:r w:rsidR="003B30AE" w:rsidRPr="00C53E07">
        <w:rPr>
          <w:rFonts w:ascii="Times New Roman" w:hAnsi="Times New Roman" w:cs="Times New Roman"/>
          <w:sz w:val="24"/>
          <w:szCs w:val="24"/>
        </w:rPr>
        <w:t xml:space="preserve"> eurai. </w:t>
      </w:r>
    </w:p>
    <w:p w:rsidR="003B30AE" w:rsidRDefault="00FA0159" w:rsidP="003B30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B30AE" w:rsidRPr="00C53E07">
        <w:rPr>
          <w:rFonts w:ascii="Times New Roman" w:hAnsi="Times New Roman" w:cs="Times New Roman"/>
          <w:sz w:val="24"/>
          <w:szCs w:val="24"/>
        </w:rPr>
        <w:t xml:space="preserve">. </w:t>
      </w:r>
      <w:r w:rsidR="003B30AE">
        <w:rPr>
          <w:rFonts w:ascii="Times New Roman" w:hAnsi="Times New Roman" w:cs="Times New Roman"/>
          <w:sz w:val="24"/>
          <w:szCs w:val="24"/>
        </w:rPr>
        <w:t xml:space="preserve">Transporto sąnaudos – </w:t>
      </w:r>
      <w:r w:rsidR="00E5105C">
        <w:rPr>
          <w:rFonts w:ascii="Times New Roman" w:hAnsi="Times New Roman" w:cs="Times New Roman"/>
          <w:sz w:val="24"/>
          <w:szCs w:val="24"/>
        </w:rPr>
        <w:t>3531,37</w:t>
      </w:r>
      <w:r>
        <w:rPr>
          <w:rFonts w:ascii="Times New Roman" w:hAnsi="Times New Roman" w:cs="Times New Roman"/>
          <w:sz w:val="24"/>
          <w:szCs w:val="24"/>
        </w:rPr>
        <w:t xml:space="preserve"> eurai.</w:t>
      </w:r>
    </w:p>
    <w:p w:rsidR="003B30AE" w:rsidRDefault="00FA0159" w:rsidP="003B30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B30AE">
        <w:rPr>
          <w:rFonts w:ascii="Times New Roman" w:hAnsi="Times New Roman" w:cs="Times New Roman"/>
          <w:sz w:val="24"/>
          <w:szCs w:val="24"/>
        </w:rPr>
        <w:t xml:space="preserve">. Kvalifikacijos kėlimo – </w:t>
      </w:r>
      <w:r w:rsidR="00E5105C">
        <w:rPr>
          <w:rFonts w:ascii="Times New Roman" w:hAnsi="Times New Roman" w:cs="Times New Roman"/>
          <w:sz w:val="24"/>
          <w:szCs w:val="24"/>
        </w:rPr>
        <w:t>245,00 eurai</w:t>
      </w:r>
      <w:r w:rsidR="003B30AE" w:rsidRPr="00C53E07">
        <w:rPr>
          <w:rFonts w:ascii="Times New Roman" w:hAnsi="Times New Roman" w:cs="Times New Roman"/>
          <w:sz w:val="24"/>
          <w:szCs w:val="24"/>
        </w:rPr>
        <w:t>.</w:t>
      </w:r>
    </w:p>
    <w:p w:rsidR="003B30AE" w:rsidRDefault="00FA0159" w:rsidP="003B30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B30AE" w:rsidRPr="00C53E07">
        <w:rPr>
          <w:rFonts w:ascii="Times New Roman" w:hAnsi="Times New Roman" w:cs="Times New Roman"/>
          <w:sz w:val="24"/>
          <w:szCs w:val="24"/>
        </w:rPr>
        <w:t>. Papr</w:t>
      </w:r>
      <w:r w:rsidR="003B30AE">
        <w:rPr>
          <w:rFonts w:ascii="Times New Roman" w:hAnsi="Times New Roman" w:cs="Times New Roman"/>
          <w:sz w:val="24"/>
          <w:szCs w:val="24"/>
        </w:rPr>
        <w:t xml:space="preserve">astoto remonto sąnaudos – </w:t>
      </w:r>
      <w:r w:rsidR="00E5105C">
        <w:rPr>
          <w:rFonts w:ascii="Times New Roman" w:hAnsi="Times New Roman" w:cs="Times New Roman"/>
          <w:sz w:val="24"/>
          <w:szCs w:val="24"/>
        </w:rPr>
        <w:t>3139,92</w:t>
      </w:r>
      <w:r w:rsidR="003B30AE" w:rsidRPr="00C53E07">
        <w:rPr>
          <w:rFonts w:ascii="Times New Roman" w:hAnsi="Times New Roman" w:cs="Times New Roman"/>
          <w:sz w:val="24"/>
          <w:szCs w:val="24"/>
        </w:rPr>
        <w:t xml:space="preserve"> eurai.</w:t>
      </w:r>
    </w:p>
    <w:p w:rsidR="003B30AE" w:rsidRDefault="00FA0159" w:rsidP="003B30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3B30AE">
        <w:rPr>
          <w:rFonts w:ascii="Times New Roman" w:hAnsi="Times New Roman" w:cs="Times New Roman"/>
          <w:sz w:val="24"/>
          <w:szCs w:val="24"/>
        </w:rPr>
        <w:t xml:space="preserve">. Kitos – </w:t>
      </w:r>
      <w:r w:rsidR="00E5105C">
        <w:rPr>
          <w:rFonts w:ascii="Times New Roman" w:hAnsi="Times New Roman" w:cs="Times New Roman"/>
          <w:sz w:val="24"/>
          <w:szCs w:val="24"/>
        </w:rPr>
        <w:t>87,07</w:t>
      </w:r>
      <w:r w:rsidR="003B30AE" w:rsidRPr="00C53E07">
        <w:rPr>
          <w:rFonts w:ascii="Times New Roman" w:hAnsi="Times New Roman" w:cs="Times New Roman"/>
          <w:sz w:val="24"/>
          <w:szCs w:val="24"/>
        </w:rPr>
        <w:t xml:space="preserve"> eurai</w:t>
      </w:r>
    </w:p>
    <w:p w:rsidR="006140EB" w:rsidRDefault="00E5105C" w:rsidP="006140E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IŠ VISO: 154320,65</w:t>
      </w:r>
      <w:r w:rsidR="003B30AE" w:rsidRPr="00C53E07">
        <w:rPr>
          <w:rFonts w:ascii="Times New Roman" w:hAnsi="Times New Roman" w:cs="Times New Roman"/>
          <w:b/>
          <w:sz w:val="24"/>
          <w:szCs w:val="24"/>
        </w:rPr>
        <w:t xml:space="preserve"> eurai.</w:t>
      </w:r>
    </w:p>
    <w:p w:rsidR="006140EB" w:rsidRDefault="003B30AE" w:rsidP="006140EB">
      <w:pPr>
        <w:spacing w:after="0" w:line="240" w:lineRule="auto"/>
        <w:ind w:firstLine="709"/>
        <w:jc w:val="both"/>
        <w:rPr>
          <w:rFonts w:ascii="Times New Roman" w:hAnsi="Times New Roman" w:cs="Times New Roman"/>
          <w:b/>
          <w:sz w:val="24"/>
          <w:szCs w:val="24"/>
        </w:rPr>
      </w:pPr>
      <w:r w:rsidRPr="00C53E07">
        <w:rPr>
          <w:rFonts w:ascii="Times New Roman" w:hAnsi="Times New Roman" w:cs="Times New Roman"/>
          <w:sz w:val="24"/>
          <w:szCs w:val="24"/>
        </w:rPr>
        <w:t>Pateikiama informacija pagal veiklos segmentus 25-ojo VSAFAS ‚‘Segmentai‘‘ priede. Pajamų, sąnaudų, turto ,finansavimo sumų , įsipareigojimų ir pinigų srautų priskyrimas prie poilsio ir kultūra segmentų reikalingas norint pateikti informaciją apie poilsio ir kultūros segmentams tenkančias sąnaudas.</w:t>
      </w:r>
    </w:p>
    <w:p w:rsidR="006140EB" w:rsidRDefault="006140EB" w:rsidP="006140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PRIDEDAMA.</w:t>
      </w:r>
    </w:p>
    <w:p w:rsidR="006140EB" w:rsidRPr="00E63349" w:rsidRDefault="00E63349" w:rsidP="00E63349">
      <w:pPr>
        <w:pStyle w:val="Sraopastraipa"/>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 VSAFAS 2</w:t>
      </w:r>
      <w:r w:rsidR="006140EB" w:rsidRPr="00E63349">
        <w:rPr>
          <w:rFonts w:ascii="Times New Roman" w:hAnsi="Times New Roman" w:cs="Times New Roman"/>
          <w:sz w:val="24"/>
          <w:szCs w:val="24"/>
        </w:rPr>
        <w:t xml:space="preserve"> </w:t>
      </w:r>
      <w:r w:rsidR="003B30AE" w:rsidRPr="00E63349">
        <w:rPr>
          <w:rFonts w:ascii="Times New Roman" w:hAnsi="Times New Roman" w:cs="Times New Roman"/>
          <w:sz w:val="24"/>
          <w:szCs w:val="24"/>
        </w:rPr>
        <w:t>prieda</w:t>
      </w:r>
      <w:r w:rsidR="006140EB" w:rsidRPr="00E63349">
        <w:rPr>
          <w:rFonts w:ascii="Times New Roman" w:hAnsi="Times New Roman" w:cs="Times New Roman"/>
          <w:sz w:val="24"/>
          <w:szCs w:val="24"/>
        </w:rPr>
        <w:t xml:space="preserve">s. </w:t>
      </w:r>
      <w:r w:rsidR="003B30AE" w:rsidRPr="00E63349">
        <w:rPr>
          <w:rFonts w:ascii="Times New Roman" w:hAnsi="Times New Roman" w:cs="Times New Roman"/>
          <w:sz w:val="24"/>
          <w:szCs w:val="24"/>
        </w:rPr>
        <w:t>Finansinės būklės ataskaita</w:t>
      </w:r>
      <w:r w:rsidR="006140EB" w:rsidRPr="00E63349">
        <w:rPr>
          <w:rFonts w:ascii="Times New Roman" w:hAnsi="Times New Roman" w:cs="Times New Roman"/>
          <w:sz w:val="24"/>
          <w:szCs w:val="24"/>
        </w:rPr>
        <w:t>,</w:t>
      </w:r>
      <w:r>
        <w:rPr>
          <w:rFonts w:ascii="Times New Roman" w:hAnsi="Times New Roman" w:cs="Times New Roman"/>
          <w:sz w:val="24"/>
          <w:szCs w:val="24"/>
        </w:rPr>
        <w:t xml:space="preserve">  2 lapai</w:t>
      </w:r>
      <w:r w:rsidR="006140EB" w:rsidRPr="00E63349">
        <w:rPr>
          <w:rFonts w:ascii="Times New Roman" w:hAnsi="Times New Roman" w:cs="Times New Roman"/>
          <w:sz w:val="24"/>
          <w:szCs w:val="24"/>
        </w:rPr>
        <w:t>.</w:t>
      </w:r>
    </w:p>
    <w:p w:rsidR="006140EB" w:rsidRPr="00E63349" w:rsidRDefault="00E63349" w:rsidP="00E63349">
      <w:pPr>
        <w:pStyle w:val="Sraopastraipa"/>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 VSAFAS 2</w:t>
      </w:r>
      <w:r w:rsidR="006140EB" w:rsidRPr="00E63349">
        <w:rPr>
          <w:rFonts w:ascii="Times New Roman" w:hAnsi="Times New Roman" w:cs="Times New Roman"/>
          <w:sz w:val="24"/>
          <w:szCs w:val="24"/>
        </w:rPr>
        <w:t xml:space="preserve"> priedas. </w:t>
      </w:r>
      <w:r w:rsidR="003B30AE" w:rsidRPr="00E63349">
        <w:rPr>
          <w:rFonts w:ascii="Times New Roman" w:hAnsi="Times New Roman" w:cs="Times New Roman"/>
          <w:sz w:val="24"/>
          <w:szCs w:val="24"/>
        </w:rPr>
        <w:t>Veiklos rezultatų ataskaita</w:t>
      </w:r>
      <w:r w:rsidR="006140EB" w:rsidRPr="00E63349">
        <w:rPr>
          <w:rFonts w:ascii="Times New Roman" w:hAnsi="Times New Roman" w:cs="Times New Roman"/>
          <w:sz w:val="24"/>
          <w:szCs w:val="24"/>
        </w:rPr>
        <w:t>,</w:t>
      </w:r>
      <w:r w:rsidR="00FA0159">
        <w:rPr>
          <w:rFonts w:ascii="Times New Roman" w:hAnsi="Times New Roman" w:cs="Times New Roman"/>
          <w:sz w:val="24"/>
          <w:szCs w:val="24"/>
        </w:rPr>
        <w:t xml:space="preserve"> 2 lapai</w:t>
      </w:r>
      <w:r w:rsidR="006140EB" w:rsidRPr="00E63349">
        <w:rPr>
          <w:rFonts w:ascii="Times New Roman" w:hAnsi="Times New Roman" w:cs="Times New Roman"/>
          <w:sz w:val="24"/>
          <w:szCs w:val="24"/>
        </w:rPr>
        <w:t>.</w:t>
      </w:r>
    </w:p>
    <w:p w:rsidR="006140EB" w:rsidRPr="00E63349" w:rsidRDefault="00E63349" w:rsidP="00E63349">
      <w:pPr>
        <w:pStyle w:val="Sraopastraipa"/>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5 VSAFAS </w:t>
      </w:r>
      <w:r w:rsidR="006140EB" w:rsidRPr="00E63349">
        <w:rPr>
          <w:rFonts w:ascii="Times New Roman" w:hAnsi="Times New Roman" w:cs="Times New Roman"/>
          <w:sz w:val="24"/>
          <w:szCs w:val="24"/>
        </w:rPr>
        <w:t xml:space="preserve"> priedas. Grynojo turto pokyčių ataskaita,</w:t>
      </w:r>
      <w:r w:rsidR="003B30AE" w:rsidRPr="00E63349">
        <w:rPr>
          <w:rFonts w:ascii="Times New Roman" w:hAnsi="Times New Roman" w:cs="Times New Roman"/>
          <w:sz w:val="24"/>
          <w:szCs w:val="24"/>
        </w:rPr>
        <w:t xml:space="preserve"> 1 lapas</w:t>
      </w:r>
      <w:r w:rsidR="006140EB" w:rsidRPr="00E63349">
        <w:rPr>
          <w:rFonts w:ascii="Times New Roman" w:hAnsi="Times New Roman" w:cs="Times New Roman"/>
          <w:sz w:val="24"/>
          <w:szCs w:val="24"/>
        </w:rPr>
        <w:t>.</w:t>
      </w:r>
    </w:p>
    <w:p w:rsidR="006140EB" w:rsidRPr="00E63349" w:rsidRDefault="006140EB" w:rsidP="00E63349">
      <w:pPr>
        <w:pStyle w:val="Sraopastraipa"/>
        <w:numPr>
          <w:ilvl w:val="0"/>
          <w:numId w:val="8"/>
        </w:numPr>
        <w:spacing w:after="0" w:line="240" w:lineRule="auto"/>
        <w:jc w:val="both"/>
        <w:rPr>
          <w:rFonts w:ascii="Times New Roman" w:hAnsi="Times New Roman" w:cs="Times New Roman"/>
          <w:b/>
          <w:sz w:val="24"/>
          <w:szCs w:val="24"/>
        </w:rPr>
      </w:pPr>
      <w:r w:rsidRPr="00E63349">
        <w:rPr>
          <w:rFonts w:ascii="Times New Roman" w:hAnsi="Times New Roman" w:cs="Times New Roman"/>
          <w:sz w:val="24"/>
          <w:szCs w:val="24"/>
        </w:rPr>
        <w:t xml:space="preserve"> priedas. </w:t>
      </w:r>
      <w:r w:rsidR="003B30AE" w:rsidRPr="00E63349">
        <w:rPr>
          <w:rFonts w:ascii="Times New Roman" w:hAnsi="Times New Roman" w:cs="Times New Roman"/>
          <w:sz w:val="24"/>
          <w:szCs w:val="24"/>
        </w:rPr>
        <w:t>Pinigų srautų ataskaita</w:t>
      </w:r>
      <w:r w:rsidRPr="00E63349">
        <w:rPr>
          <w:rFonts w:ascii="Times New Roman" w:hAnsi="Times New Roman" w:cs="Times New Roman"/>
          <w:sz w:val="24"/>
          <w:szCs w:val="24"/>
        </w:rPr>
        <w:t>,</w:t>
      </w:r>
      <w:r w:rsidR="003B30AE" w:rsidRPr="00E63349">
        <w:rPr>
          <w:rFonts w:ascii="Times New Roman" w:hAnsi="Times New Roman" w:cs="Times New Roman"/>
          <w:sz w:val="24"/>
          <w:szCs w:val="24"/>
        </w:rPr>
        <w:t xml:space="preserve"> 2 lapai</w:t>
      </w:r>
      <w:r w:rsidRPr="00E63349">
        <w:rPr>
          <w:rFonts w:ascii="Times New Roman" w:hAnsi="Times New Roman" w:cs="Times New Roman"/>
          <w:sz w:val="24"/>
          <w:szCs w:val="24"/>
        </w:rPr>
        <w:t>.</w:t>
      </w:r>
    </w:p>
    <w:p w:rsidR="006140EB" w:rsidRPr="00E63349" w:rsidRDefault="00E63349" w:rsidP="00E63349">
      <w:pPr>
        <w:pStyle w:val="Sraopastraipa"/>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 VSAFAS 1</w:t>
      </w:r>
      <w:r w:rsidR="006140EB" w:rsidRPr="00E63349">
        <w:rPr>
          <w:rFonts w:ascii="Times New Roman" w:hAnsi="Times New Roman" w:cs="Times New Roman"/>
          <w:sz w:val="24"/>
          <w:szCs w:val="24"/>
        </w:rPr>
        <w:t xml:space="preserve"> priedas. </w:t>
      </w:r>
      <w:r w:rsidR="003B30AE" w:rsidRPr="00E63349">
        <w:rPr>
          <w:rFonts w:ascii="Times New Roman" w:hAnsi="Times New Roman" w:cs="Times New Roman"/>
          <w:sz w:val="24"/>
          <w:szCs w:val="24"/>
        </w:rPr>
        <w:t>Atsargų vertės pasikeitimas per ataskaitinį laikotarpį</w:t>
      </w:r>
      <w:r w:rsidR="006140EB" w:rsidRPr="00E63349">
        <w:rPr>
          <w:rFonts w:ascii="Times New Roman" w:hAnsi="Times New Roman" w:cs="Times New Roman"/>
          <w:sz w:val="24"/>
          <w:szCs w:val="24"/>
        </w:rPr>
        <w:t>,</w:t>
      </w:r>
      <w:r w:rsidR="00FA0159">
        <w:rPr>
          <w:rFonts w:ascii="Times New Roman" w:hAnsi="Times New Roman" w:cs="Times New Roman"/>
          <w:sz w:val="24"/>
          <w:szCs w:val="24"/>
        </w:rPr>
        <w:t xml:space="preserve"> 2 lapai</w:t>
      </w:r>
      <w:r w:rsidR="006140EB" w:rsidRPr="00E63349">
        <w:rPr>
          <w:rFonts w:ascii="Times New Roman" w:hAnsi="Times New Roman" w:cs="Times New Roman"/>
          <w:sz w:val="24"/>
          <w:szCs w:val="24"/>
        </w:rPr>
        <w:t>.</w:t>
      </w:r>
    </w:p>
    <w:p w:rsidR="006140EB" w:rsidRPr="00E63349" w:rsidRDefault="00E63349" w:rsidP="00E63349">
      <w:pPr>
        <w:pStyle w:val="Sraopastraipa"/>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12 VSAFAS 1</w:t>
      </w:r>
      <w:r w:rsidR="006140EB" w:rsidRPr="00E63349">
        <w:rPr>
          <w:rFonts w:ascii="Times New Roman" w:hAnsi="Times New Roman" w:cs="Times New Roman"/>
          <w:sz w:val="24"/>
          <w:szCs w:val="24"/>
        </w:rPr>
        <w:t xml:space="preserve"> priedas. Il</w:t>
      </w:r>
      <w:r w:rsidR="003B30AE" w:rsidRPr="00E63349">
        <w:rPr>
          <w:rFonts w:ascii="Times New Roman" w:hAnsi="Times New Roman" w:cs="Times New Roman"/>
          <w:sz w:val="24"/>
          <w:szCs w:val="24"/>
        </w:rPr>
        <w:t>galaikio materialiojo turto balansinės vertės pasikeitimas per ataskait</w:t>
      </w:r>
      <w:r w:rsidR="006140EB" w:rsidRPr="00E63349">
        <w:rPr>
          <w:rFonts w:ascii="Times New Roman" w:hAnsi="Times New Roman" w:cs="Times New Roman"/>
          <w:sz w:val="24"/>
          <w:szCs w:val="24"/>
        </w:rPr>
        <w:t xml:space="preserve">inį laikotarpį, </w:t>
      </w:r>
      <w:r w:rsidR="00FA0159">
        <w:rPr>
          <w:rFonts w:ascii="Times New Roman" w:hAnsi="Times New Roman" w:cs="Times New Roman"/>
          <w:sz w:val="24"/>
          <w:szCs w:val="24"/>
        </w:rPr>
        <w:t>3</w:t>
      </w:r>
      <w:bookmarkStart w:id="0" w:name="_GoBack"/>
      <w:bookmarkEnd w:id="0"/>
      <w:r w:rsidR="003B30AE" w:rsidRPr="00E63349">
        <w:rPr>
          <w:rFonts w:ascii="Times New Roman" w:hAnsi="Times New Roman" w:cs="Times New Roman"/>
          <w:sz w:val="24"/>
          <w:szCs w:val="24"/>
        </w:rPr>
        <w:t xml:space="preserve"> lapai</w:t>
      </w:r>
      <w:r w:rsidR="006140EB" w:rsidRPr="00E63349">
        <w:rPr>
          <w:rFonts w:ascii="Times New Roman" w:hAnsi="Times New Roman" w:cs="Times New Roman"/>
          <w:sz w:val="24"/>
          <w:szCs w:val="24"/>
        </w:rPr>
        <w:t>.</w:t>
      </w:r>
    </w:p>
    <w:p w:rsidR="006140EB" w:rsidRPr="00E63349" w:rsidRDefault="00E63349" w:rsidP="00E63349">
      <w:pPr>
        <w:pStyle w:val="Sraopastraip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 VSAFAS 4</w:t>
      </w:r>
      <w:r w:rsidR="006140EB" w:rsidRPr="00E63349">
        <w:rPr>
          <w:rFonts w:ascii="Times New Roman" w:hAnsi="Times New Roman" w:cs="Times New Roman"/>
          <w:sz w:val="24"/>
          <w:szCs w:val="24"/>
        </w:rPr>
        <w:t xml:space="preserve"> priedas. </w:t>
      </w:r>
      <w:r w:rsidR="003B30AE" w:rsidRPr="00E63349">
        <w:rPr>
          <w:rFonts w:ascii="Times New Roman" w:hAnsi="Times New Roman" w:cs="Times New Roman"/>
          <w:sz w:val="24"/>
          <w:szCs w:val="24"/>
        </w:rPr>
        <w:t>Finansavimo sumos pagal šaltinį, tikslinė paskirtį ir jų pokyč</w:t>
      </w:r>
      <w:r w:rsidR="006140EB" w:rsidRPr="00E63349">
        <w:rPr>
          <w:rFonts w:ascii="Times New Roman" w:hAnsi="Times New Roman" w:cs="Times New Roman"/>
          <w:sz w:val="24"/>
          <w:szCs w:val="24"/>
        </w:rPr>
        <w:t>iai per ataskaitinį laikotarpį, 2 lapai.</w:t>
      </w:r>
    </w:p>
    <w:p w:rsidR="006140EB" w:rsidRPr="00E63349" w:rsidRDefault="00E63349" w:rsidP="00E63349">
      <w:pPr>
        <w:pStyle w:val="Sraopastraipa"/>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20 VSAFAS 5</w:t>
      </w:r>
      <w:r w:rsidR="006140EB" w:rsidRPr="00E63349">
        <w:rPr>
          <w:rFonts w:ascii="Times New Roman" w:hAnsi="Times New Roman" w:cs="Times New Roman"/>
          <w:sz w:val="24"/>
          <w:szCs w:val="24"/>
        </w:rPr>
        <w:t xml:space="preserve"> priedas. Finansavimo sumų likučiai, 1 lapas.</w:t>
      </w:r>
    </w:p>
    <w:p w:rsidR="006140EB" w:rsidRPr="00E63349" w:rsidRDefault="00E63349" w:rsidP="00E63349">
      <w:pPr>
        <w:pStyle w:val="Sraopastraip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VSAFAS 6</w:t>
      </w:r>
      <w:r w:rsidR="006140EB" w:rsidRPr="00E63349">
        <w:rPr>
          <w:rFonts w:ascii="Times New Roman" w:hAnsi="Times New Roman" w:cs="Times New Roman"/>
          <w:sz w:val="24"/>
          <w:szCs w:val="24"/>
        </w:rPr>
        <w:t xml:space="preserve"> priedas. </w:t>
      </w:r>
      <w:r w:rsidR="003B30AE" w:rsidRPr="00E63349">
        <w:rPr>
          <w:rFonts w:ascii="Times New Roman" w:hAnsi="Times New Roman" w:cs="Times New Roman"/>
          <w:sz w:val="24"/>
          <w:szCs w:val="24"/>
        </w:rPr>
        <w:t>Informacija a</w:t>
      </w:r>
      <w:r w:rsidR="006140EB" w:rsidRPr="00E63349">
        <w:rPr>
          <w:rFonts w:ascii="Times New Roman" w:hAnsi="Times New Roman" w:cs="Times New Roman"/>
          <w:sz w:val="24"/>
          <w:szCs w:val="24"/>
        </w:rPr>
        <w:t xml:space="preserve">pie išankstinius apmokėjimus, </w:t>
      </w:r>
      <w:r w:rsidR="003B30AE" w:rsidRPr="00E63349">
        <w:rPr>
          <w:rFonts w:ascii="Times New Roman" w:hAnsi="Times New Roman" w:cs="Times New Roman"/>
          <w:sz w:val="24"/>
          <w:szCs w:val="24"/>
        </w:rPr>
        <w:t>1 lapas</w:t>
      </w:r>
      <w:r w:rsidR="006140EB" w:rsidRPr="00E63349">
        <w:rPr>
          <w:rFonts w:ascii="Times New Roman" w:hAnsi="Times New Roman" w:cs="Times New Roman"/>
          <w:sz w:val="24"/>
          <w:szCs w:val="24"/>
        </w:rPr>
        <w:t>.</w:t>
      </w:r>
    </w:p>
    <w:p w:rsidR="006140EB" w:rsidRPr="00E63349" w:rsidRDefault="00E63349" w:rsidP="00E63349">
      <w:pPr>
        <w:pStyle w:val="Sraopastraip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17 VSAFAS 7</w:t>
      </w:r>
      <w:r w:rsidR="006140EB" w:rsidRPr="00E63349">
        <w:rPr>
          <w:rFonts w:ascii="Times New Roman" w:hAnsi="Times New Roman" w:cs="Times New Roman"/>
          <w:sz w:val="24"/>
          <w:szCs w:val="24"/>
        </w:rPr>
        <w:t xml:space="preserve"> priedas. </w:t>
      </w:r>
      <w:r w:rsidR="003B30AE" w:rsidRPr="00E63349">
        <w:rPr>
          <w:rFonts w:ascii="Times New Roman" w:hAnsi="Times New Roman" w:cs="Times New Roman"/>
          <w:sz w:val="24"/>
          <w:szCs w:val="24"/>
        </w:rPr>
        <w:t>Informacija apie per vi</w:t>
      </w:r>
      <w:r w:rsidR="006140EB" w:rsidRPr="00E63349">
        <w:rPr>
          <w:rFonts w:ascii="Times New Roman" w:hAnsi="Times New Roman" w:cs="Times New Roman"/>
          <w:sz w:val="24"/>
          <w:szCs w:val="24"/>
        </w:rPr>
        <w:t xml:space="preserve">enerius metus gautinas sumas, </w:t>
      </w:r>
      <w:r w:rsidR="003B30AE" w:rsidRPr="00E63349">
        <w:rPr>
          <w:rFonts w:ascii="Times New Roman" w:hAnsi="Times New Roman" w:cs="Times New Roman"/>
          <w:sz w:val="24"/>
          <w:szCs w:val="24"/>
        </w:rPr>
        <w:t>1 lapas</w:t>
      </w:r>
      <w:r w:rsidR="006140EB" w:rsidRPr="00E63349">
        <w:rPr>
          <w:rFonts w:ascii="Times New Roman" w:hAnsi="Times New Roman" w:cs="Times New Roman"/>
          <w:sz w:val="24"/>
          <w:szCs w:val="24"/>
        </w:rPr>
        <w:t>.</w:t>
      </w:r>
    </w:p>
    <w:p w:rsidR="006140EB" w:rsidRPr="00E63349" w:rsidRDefault="00E63349" w:rsidP="00E63349">
      <w:pPr>
        <w:pStyle w:val="Sraopastraipa"/>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17 VSAFAS 8</w:t>
      </w:r>
      <w:r w:rsidR="006140EB" w:rsidRPr="00E63349">
        <w:rPr>
          <w:rFonts w:ascii="Times New Roman" w:hAnsi="Times New Roman" w:cs="Times New Roman"/>
          <w:sz w:val="24"/>
          <w:szCs w:val="24"/>
        </w:rPr>
        <w:t xml:space="preserve"> priedas. </w:t>
      </w:r>
      <w:r w:rsidR="003B30AE" w:rsidRPr="00E63349">
        <w:rPr>
          <w:rFonts w:ascii="Times New Roman" w:hAnsi="Times New Roman" w:cs="Times New Roman"/>
          <w:sz w:val="24"/>
          <w:szCs w:val="24"/>
        </w:rPr>
        <w:t xml:space="preserve">Informacija apie </w:t>
      </w:r>
      <w:r w:rsidR="006140EB" w:rsidRPr="00E63349">
        <w:rPr>
          <w:rFonts w:ascii="Times New Roman" w:hAnsi="Times New Roman" w:cs="Times New Roman"/>
          <w:sz w:val="24"/>
          <w:szCs w:val="24"/>
        </w:rPr>
        <w:t>pinigus ir pinigų ekvivalentus, 1 lapas.</w:t>
      </w:r>
    </w:p>
    <w:p w:rsidR="006140EB" w:rsidRPr="00E63349" w:rsidRDefault="00E63349" w:rsidP="00E63349">
      <w:pPr>
        <w:pStyle w:val="Sraopastraipa"/>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17 VSAFAS 12</w:t>
      </w:r>
      <w:r w:rsidR="006140EB" w:rsidRPr="00E63349">
        <w:rPr>
          <w:rFonts w:ascii="Times New Roman" w:hAnsi="Times New Roman" w:cs="Times New Roman"/>
          <w:sz w:val="24"/>
          <w:szCs w:val="24"/>
        </w:rPr>
        <w:t xml:space="preserve"> priedas. </w:t>
      </w:r>
      <w:r w:rsidR="003B30AE" w:rsidRPr="00E63349">
        <w:rPr>
          <w:rFonts w:ascii="Times New Roman" w:hAnsi="Times New Roman" w:cs="Times New Roman"/>
          <w:sz w:val="24"/>
          <w:szCs w:val="24"/>
        </w:rPr>
        <w:t>Informacija apie kai kurias trumpalai</w:t>
      </w:r>
      <w:r w:rsidR="006140EB" w:rsidRPr="00E63349">
        <w:rPr>
          <w:rFonts w:ascii="Times New Roman" w:hAnsi="Times New Roman" w:cs="Times New Roman"/>
          <w:sz w:val="24"/>
          <w:szCs w:val="24"/>
        </w:rPr>
        <w:t xml:space="preserve">kes mokėtinas sumas, </w:t>
      </w:r>
      <w:r w:rsidR="003B30AE" w:rsidRPr="00E63349">
        <w:rPr>
          <w:rFonts w:ascii="Times New Roman" w:hAnsi="Times New Roman" w:cs="Times New Roman"/>
          <w:sz w:val="24"/>
          <w:szCs w:val="24"/>
        </w:rPr>
        <w:t>1lapas</w:t>
      </w:r>
      <w:r w:rsidR="006140EB" w:rsidRPr="00E63349">
        <w:rPr>
          <w:rFonts w:ascii="Times New Roman" w:hAnsi="Times New Roman" w:cs="Times New Roman"/>
          <w:sz w:val="24"/>
          <w:szCs w:val="24"/>
        </w:rPr>
        <w:t>.</w:t>
      </w:r>
    </w:p>
    <w:p w:rsidR="006140EB" w:rsidRPr="00E63349" w:rsidRDefault="00A80BE4" w:rsidP="00E63349">
      <w:pPr>
        <w:pStyle w:val="Sraopastraipa"/>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10 VSAFAS 2 priedas. Pagrindinės veiklos kitos pajamos</w:t>
      </w:r>
      <w:r w:rsidR="006140EB" w:rsidRPr="00E63349">
        <w:rPr>
          <w:rFonts w:ascii="Times New Roman" w:hAnsi="Times New Roman" w:cs="Times New Roman"/>
          <w:sz w:val="24"/>
          <w:szCs w:val="24"/>
        </w:rPr>
        <w:t xml:space="preserve">, </w:t>
      </w:r>
      <w:r w:rsidR="003B30AE" w:rsidRPr="00E63349">
        <w:rPr>
          <w:rFonts w:ascii="Times New Roman" w:hAnsi="Times New Roman" w:cs="Times New Roman"/>
          <w:sz w:val="24"/>
          <w:szCs w:val="24"/>
        </w:rPr>
        <w:t>1 lapas</w:t>
      </w:r>
      <w:r w:rsidR="006140EB" w:rsidRPr="00E63349">
        <w:rPr>
          <w:rFonts w:ascii="Times New Roman" w:hAnsi="Times New Roman" w:cs="Times New Roman"/>
          <w:sz w:val="24"/>
          <w:szCs w:val="24"/>
        </w:rPr>
        <w:t>.</w:t>
      </w:r>
    </w:p>
    <w:p w:rsidR="006140EB" w:rsidRPr="00A80BE4" w:rsidRDefault="00A80BE4" w:rsidP="00A80BE4">
      <w:pPr>
        <w:pStyle w:val="Sraopastraipa"/>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25 VSAFAS 1</w:t>
      </w:r>
      <w:r w:rsidR="006140EB" w:rsidRPr="00A80BE4">
        <w:rPr>
          <w:rFonts w:ascii="Times New Roman" w:hAnsi="Times New Roman" w:cs="Times New Roman"/>
          <w:sz w:val="24"/>
          <w:szCs w:val="24"/>
        </w:rPr>
        <w:t xml:space="preserve"> priedas. </w:t>
      </w:r>
      <w:r w:rsidR="003B30AE" w:rsidRPr="00A80BE4">
        <w:rPr>
          <w:rFonts w:ascii="Times New Roman" w:hAnsi="Times New Roman" w:cs="Times New Roman"/>
          <w:sz w:val="24"/>
          <w:szCs w:val="24"/>
        </w:rPr>
        <w:t>Inform</w:t>
      </w:r>
      <w:r w:rsidR="006140EB" w:rsidRPr="00A80BE4">
        <w:rPr>
          <w:rFonts w:ascii="Times New Roman" w:hAnsi="Times New Roman" w:cs="Times New Roman"/>
          <w:sz w:val="24"/>
          <w:szCs w:val="24"/>
        </w:rPr>
        <w:t xml:space="preserve">acija pagal veiklos segmentus, </w:t>
      </w:r>
      <w:r w:rsidR="003B30AE" w:rsidRPr="00A80BE4">
        <w:rPr>
          <w:rFonts w:ascii="Times New Roman" w:hAnsi="Times New Roman" w:cs="Times New Roman"/>
          <w:sz w:val="24"/>
          <w:szCs w:val="24"/>
        </w:rPr>
        <w:t>1 lapas</w:t>
      </w:r>
      <w:r w:rsidR="006140EB" w:rsidRPr="00A80BE4">
        <w:rPr>
          <w:rFonts w:ascii="Times New Roman" w:hAnsi="Times New Roman" w:cs="Times New Roman"/>
          <w:sz w:val="24"/>
          <w:szCs w:val="24"/>
        </w:rPr>
        <w:t>.</w:t>
      </w:r>
    </w:p>
    <w:p w:rsidR="003B30AE" w:rsidRPr="006140EB" w:rsidRDefault="006140EB" w:rsidP="006140EB">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15</w:t>
      </w:r>
      <w:r w:rsidR="00A80BE4">
        <w:rPr>
          <w:rFonts w:ascii="Times New Roman" w:hAnsi="Times New Roman" w:cs="Times New Roman"/>
          <w:sz w:val="24"/>
          <w:szCs w:val="24"/>
        </w:rPr>
        <w:t xml:space="preserve">. </w:t>
      </w:r>
      <w:r>
        <w:rPr>
          <w:rFonts w:ascii="Times New Roman" w:hAnsi="Times New Roman" w:cs="Times New Roman"/>
          <w:sz w:val="24"/>
          <w:szCs w:val="24"/>
        </w:rPr>
        <w:t xml:space="preserve"> </w:t>
      </w:r>
      <w:r w:rsidR="003B30AE" w:rsidRPr="00C53E07">
        <w:rPr>
          <w:rFonts w:ascii="Times New Roman" w:hAnsi="Times New Roman" w:cs="Times New Roman"/>
          <w:sz w:val="24"/>
          <w:szCs w:val="24"/>
        </w:rPr>
        <w:t>Darbo užmokesčio ir socialinio draud</w:t>
      </w:r>
      <w:r>
        <w:rPr>
          <w:rFonts w:ascii="Times New Roman" w:hAnsi="Times New Roman" w:cs="Times New Roman"/>
          <w:sz w:val="24"/>
          <w:szCs w:val="24"/>
        </w:rPr>
        <w:t xml:space="preserve">imo sąnaudos, </w:t>
      </w:r>
      <w:r w:rsidR="003B30AE" w:rsidRPr="00C53E07">
        <w:rPr>
          <w:rFonts w:ascii="Times New Roman" w:hAnsi="Times New Roman" w:cs="Times New Roman"/>
          <w:sz w:val="24"/>
          <w:szCs w:val="24"/>
        </w:rPr>
        <w:t>1 lapas</w:t>
      </w:r>
      <w:r>
        <w:rPr>
          <w:rFonts w:ascii="Times New Roman" w:hAnsi="Times New Roman" w:cs="Times New Roman"/>
          <w:sz w:val="24"/>
          <w:szCs w:val="24"/>
        </w:rPr>
        <w:t>.</w:t>
      </w:r>
    </w:p>
    <w:p w:rsidR="006140EB" w:rsidRDefault="003B30AE" w:rsidP="003B30AE">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 xml:space="preserve">                 </w:t>
      </w:r>
    </w:p>
    <w:p w:rsidR="006140EB" w:rsidRDefault="003B30AE" w:rsidP="003B30AE">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 xml:space="preserve">               </w:t>
      </w:r>
    </w:p>
    <w:p w:rsidR="006140EB" w:rsidRDefault="003B30AE" w:rsidP="003B30AE">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 xml:space="preserve">                       </w:t>
      </w:r>
      <w:r w:rsidR="006140EB">
        <w:rPr>
          <w:rFonts w:ascii="Times New Roman" w:hAnsi="Times New Roman" w:cs="Times New Roman"/>
          <w:sz w:val="24"/>
          <w:szCs w:val="24"/>
        </w:rPr>
        <w:t xml:space="preserve">                               </w:t>
      </w:r>
    </w:p>
    <w:p w:rsidR="006140EB" w:rsidRDefault="003B30AE" w:rsidP="006140EB">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 xml:space="preserve">Direktorė                                                                    </w:t>
      </w:r>
      <w:r w:rsidR="006140EB">
        <w:rPr>
          <w:rFonts w:ascii="Times New Roman" w:hAnsi="Times New Roman" w:cs="Times New Roman"/>
          <w:sz w:val="24"/>
          <w:szCs w:val="24"/>
        </w:rPr>
        <w:t xml:space="preserve">                                             Elžbieta Karaliūtė</w:t>
      </w:r>
    </w:p>
    <w:p w:rsidR="006140EB" w:rsidRDefault="006140EB" w:rsidP="006140EB">
      <w:pPr>
        <w:spacing w:after="0" w:line="360" w:lineRule="auto"/>
        <w:rPr>
          <w:rFonts w:ascii="Times New Roman" w:hAnsi="Times New Roman" w:cs="Times New Roman"/>
          <w:sz w:val="24"/>
          <w:szCs w:val="24"/>
        </w:rPr>
      </w:pPr>
    </w:p>
    <w:p w:rsidR="003B30AE" w:rsidRPr="00C53E07" w:rsidRDefault="003B30AE" w:rsidP="006140EB">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Buhalterė</w:t>
      </w:r>
      <w:r w:rsidRPr="00C53E07">
        <w:rPr>
          <w:rFonts w:ascii="Times New Roman" w:hAnsi="Times New Roman" w:cs="Times New Roman"/>
          <w:sz w:val="24"/>
          <w:szCs w:val="24"/>
        </w:rPr>
        <w:tab/>
      </w:r>
      <w:r w:rsidR="006140EB">
        <w:rPr>
          <w:rFonts w:ascii="Times New Roman" w:hAnsi="Times New Roman" w:cs="Times New Roman"/>
          <w:sz w:val="24"/>
          <w:szCs w:val="24"/>
        </w:rPr>
        <w:t xml:space="preserve">                                                                                                          </w:t>
      </w:r>
      <w:r w:rsidRPr="00C53E07">
        <w:rPr>
          <w:rFonts w:ascii="Times New Roman" w:hAnsi="Times New Roman" w:cs="Times New Roman"/>
          <w:sz w:val="24"/>
          <w:szCs w:val="24"/>
        </w:rPr>
        <w:t xml:space="preserve">Danguolė </w:t>
      </w:r>
      <w:proofErr w:type="spellStart"/>
      <w:r w:rsidRPr="00C53E07">
        <w:rPr>
          <w:rFonts w:ascii="Times New Roman" w:hAnsi="Times New Roman" w:cs="Times New Roman"/>
          <w:sz w:val="24"/>
          <w:szCs w:val="24"/>
        </w:rPr>
        <w:t>Rakickienė</w:t>
      </w:r>
      <w:proofErr w:type="spellEnd"/>
    </w:p>
    <w:p w:rsidR="003B30AE" w:rsidRPr="00C53E07" w:rsidRDefault="003B30AE" w:rsidP="003B30AE">
      <w:pPr>
        <w:spacing w:after="0" w:line="240" w:lineRule="auto"/>
        <w:rPr>
          <w:rFonts w:ascii="Times New Roman" w:hAnsi="Times New Roman" w:cs="Times New Roman"/>
          <w:sz w:val="24"/>
          <w:szCs w:val="24"/>
        </w:rPr>
      </w:pPr>
      <w:r w:rsidRPr="00C53E07">
        <w:rPr>
          <w:rFonts w:ascii="Times New Roman" w:hAnsi="Times New Roman" w:cs="Times New Roman"/>
          <w:sz w:val="24"/>
          <w:szCs w:val="24"/>
        </w:rPr>
        <w:t xml:space="preserve">                                                                                           </w:t>
      </w:r>
    </w:p>
    <w:p w:rsidR="003B30AE" w:rsidRPr="003B30AE" w:rsidRDefault="003B30AE" w:rsidP="003B30AE">
      <w:pPr>
        <w:spacing w:after="0" w:line="240" w:lineRule="auto"/>
        <w:ind w:firstLine="709"/>
        <w:jc w:val="both"/>
        <w:rPr>
          <w:rFonts w:ascii="Times New Roman" w:hAnsi="Times New Roman" w:cs="Times New Roman"/>
          <w:sz w:val="24"/>
          <w:szCs w:val="24"/>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D57B5" w:rsidRPr="00C53E07" w:rsidTr="000D57B5">
        <w:trPr>
          <w:trHeight w:val="5390"/>
        </w:trPr>
        <w:tc>
          <w:tcPr>
            <w:tcW w:w="8640" w:type="dxa"/>
            <w:tcBorders>
              <w:top w:val="nil"/>
              <w:left w:val="nil"/>
              <w:bottom w:val="nil"/>
              <w:right w:val="nil"/>
            </w:tcBorders>
          </w:tcPr>
          <w:p w:rsidR="000D57B5" w:rsidRPr="00C53E07" w:rsidRDefault="000D57B5" w:rsidP="00C53E07">
            <w:pPr>
              <w:spacing w:after="0" w:line="240" w:lineRule="auto"/>
              <w:jc w:val="both"/>
              <w:rPr>
                <w:rFonts w:ascii="Times New Roman" w:hAnsi="Times New Roman" w:cs="Times New Roman"/>
                <w:sz w:val="24"/>
                <w:szCs w:val="24"/>
              </w:rPr>
            </w:pPr>
          </w:p>
        </w:tc>
      </w:tr>
    </w:tbl>
    <w:p w:rsidR="002239B3" w:rsidRPr="00C53E07" w:rsidRDefault="002239B3" w:rsidP="00C53E07">
      <w:pPr>
        <w:spacing w:after="0" w:line="240" w:lineRule="auto"/>
        <w:jc w:val="both"/>
        <w:rPr>
          <w:rFonts w:ascii="Times New Roman" w:hAnsi="Times New Roman" w:cs="Times New Roman"/>
          <w:sz w:val="24"/>
          <w:szCs w:val="24"/>
        </w:rPr>
      </w:pPr>
    </w:p>
    <w:p w:rsidR="002239B3" w:rsidRPr="00C53E07" w:rsidRDefault="002239B3" w:rsidP="00C53E07">
      <w:pPr>
        <w:spacing w:after="0" w:line="240" w:lineRule="auto"/>
        <w:jc w:val="both"/>
        <w:rPr>
          <w:rFonts w:ascii="Times New Roman" w:hAnsi="Times New Roman" w:cs="Times New Roman"/>
          <w:sz w:val="24"/>
          <w:szCs w:val="24"/>
        </w:rPr>
      </w:pPr>
    </w:p>
    <w:sectPr w:rsidR="002239B3" w:rsidRPr="00C53E07" w:rsidSect="00C53E07">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99" w:rsidRDefault="007C3C99" w:rsidP="00FE295D">
      <w:pPr>
        <w:spacing w:after="0" w:line="240" w:lineRule="auto"/>
      </w:pPr>
      <w:r>
        <w:separator/>
      </w:r>
    </w:p>
  </w:endnote>
  <w:endnote w:type="continuationSeparator" w:id="0">
    <w:p w:rsidR="007C3C99" w:rsidRDefault="007C3C99" w:rsidP="00FE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AE" w:rsidRDefault="003B30A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AE" w:rsidRDefault="003B30A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AE" w:rsidRDefault="003B30A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99" w:rsidRDefault="007C3C99" w:rsidP="00FE295D">
      <w:pPr>
        <w:spacing w:after="0" w:line="240" w:lineRule="auto"/>
      </w:pPr>
      <w:r>
        <w:separator/>
      </w:r>
    </w:p>
  </w:footnote>
  <w:footnote w:type="continuationSeparator" w:id="0">
    <w:p w:rsidR="007C3C99" w:rsidRDefault="007C3C99" w:rsidP="00FE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AE" w:rsidRDefault="003B30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AE" w:rsidRDefault="003B30A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AE" w:rsidRDefault="003B30A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13E"/>
    <w:multiLevelType w:val="hybridMultilevel"/>
    <w:tmpl w:val="D52C787E"/>
    <w:lvl w:ilvl="0" w:tplc="16D41382">
      <w:start w:val="2021"/>
      <w:numFmt w:val="decimal"/>
      <w:lvlText w:val="%1"/>
      <w:lvlJc w:val="left"/>
      <w:pPr>
        <w:ind w:left="3960" w:hanging="480"/>
      </w:pPr>
      <w:rPr>
        <w:rFonts w:hint="default"/>
      </w:rPr>
    </w:lvl>
    <w:lvl w:ilvl="1" w:tplc="04270019" w:tentative="1">
      <w:start w:val="1"/>
      <w:numFmt w:val="lowerLetter"/>
      <w:lvlText w:val="%2."/>
      <w:lvlJc w:val="left"/>
      <w:pPr>
        <w:ind w:left="4560" w:hanging="360"/>
      </w:pPr>
    </w:lvl>
    <w:lvl w:ilvl="2" w:tplc="0427001B" w:tentative="1">
      <w:start w:val="1"/>
      <w:numFmt w:val="lowerRoman"/>
      <w:lvlText w:val="%3."/>
      <w:lvlJc w:val="right"/>
      <w:pPr>
        <w:ind w:left="5280" w:hanging="180"/>
      </w:pPr>
    </w:lvl>
    <w:lvl w:ilvl="3" w:tplc="0427000F" w:tentative="1">
      <w:start w:val="1"/>
      <w:numFmt w:val="decimal"/>
      <w:lvlText w:val="%4."/>
      <w:lvlJc w:val="left"/>
      <w:pPr>
        <w:ind w:left="6000" w:hanging="360"/>
      </w:pPr>
    </w:lvl>
    <w:lvl w:ilvl="4" w:tplc="04270019" w:tentative="1">
      <w:start w:val="1"/>
      <w:numFmt w:val="lowerLetter"/>
      <w:lvlText w:val="%5."/>
      <w:lvlJc w:val="left"/>
      <w:pPr>
        <w:ind w:left="6720" w:hanging="360"/>
      </w:pPr>
    </w:lvl>
    <w:lvl w:ilvl="5" w:tplc="0427001B" w:tentative="1">
      <w:start w:val="1"/>
      <w:numFmt w:val="lowerRoman"/>
      <w:lvlText w:val="%6."/>
      <w:lvlJc w:val="right"/>
      <w:pPr>
        <w:ind w:left="7440" w:hanging="180"/>
      </w:pPr>
    </w:lvl>
    <w:lvl w:ilvl="6" w:tplc="0427000F" w:tentative="1">
      <w:start w:val="1"/>
      <w:numFmt w:val="decimal"/>
      <w:lvlText w:val="%7."/>
      <w:lvlJc w:val="left"/>
      <w:pPr>
        <w:ind w:left="8160" w:hanging="360"/>
      </w:pPr>
    </w:lvl>
    <w:lvl w:ilvl="7" w:tplc="04270019" w:tentative="1">
      <w:start w:val="1"/>
      <w:numFmt w:val="lowerLetter"/>
      <w:lvlText w:val="%8."/>
      <w:lvlJc w:val="left"/>
      <w:pPr>
        <w:ind w:left="8880" w:hanging="360"/>
      </w:pPr>
    </w:lvl>
    <w:lvl w:ilvl="8" w:tplc="0427001B" w:tentative="1">
      <w:start w:val="1"/>
      <w:numFmt w:val="lowerRoman"/>
      <w:lvlText w:val="%9."/>
      <w:lvlJc w:val="right"/>
      <w:pPr>
        <w:ind w:left="9600" w:hanging="180"/>
      </w:pPr>
    </w:lvl>
  </w:abstractNum>
  <w:abstractNum w:abstractNumId="1">
    <w:nsid w:val="0D007911"/>
    <w:multiLevelType w:val="hybridMultilevel"/>
    <w:tmpl w:val="E5BCFEE2"/>
    <w:lvl w:ilvl="0" w:tplc="4484F378">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C2033F5"/>
    <w:multiLevelType w:val="hybridMultilevel"/>
    <w:tmpl w:val="821E4E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91B0455"/>
    <w:multiLevelType w:val="hybridMultilevel"/>
    <w:tmpl w:val="BBA66E2E"/>
    <w:lvl w:ilvl="0" w:tplc="E6E0C69A">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5CD47E6F"/>
    <w:multiLevelType w:val="hybridMultilevel"/>
    <w:tmpl w:val="C31A6BD2"/>
    <w:lvl w:ilvl="0" w:tplc="1BD8A99E">
      <w:start w:val="1"/>
      <w:numFmt w:val="upperRoman"/>
      <w:lvlText w:val="%1."/>
      <w:lvlJc w:val="left"/>
      <w:pPr>
        <w:ind w:left="3750" w:hanging="720"/>
      </w:pPr>
      <w:rPr>
        <w:rFonts w:hint="default"/>
      </w:rPr>
    </w:lvl>
    <w:lvl w:ilvl="1" w:tplc="04270019" w:tentative="1">
      <w:start w:val="1"/>
      <w:numFmt w:val="lowerLetter"/>
      <w:lvlText w:val="%2."/>
      <w:lvlJc w:val="left"/>
      <w:pPr>
        <w:ind w:left="4110" w:hanging="360"/>
      </w:pPr>
    </w:lvl>
    <w:lvl w:ilvl="2" w:tplc="0427001B" w:tentative="1">
      <w:start w:val="1"/>
      <w:numFmt w:val="lowerRoman"/>
      <w:lvlText w:val="%3."/>
      <w:lvlJc w:val="right"/>
      <w:pPr>
        <w:ind w:left="4830" w:hanging="180"/>
      </w:pPr>
    </w:lvl>
    <w:lvl w:ilvl="3" w:tplc="0427000F" w:tentative="1">
      <w:start w:val="1"/>
      <w:numFmt w:val="decimal"/>
      <w:lvlText w:val="%4."/>
      <w:lvlJc w:val="left"/>
      <w:pPr>
        <w:ind w:left="5550" w:hanging="360"/>
      </w:pPr>
    </w:lvl>
    <w:lvl w:ilvl="4" w:tplc="04270019" w:tentative="1">
      <w:start w:val="1"/>
      <w:numFmt w:val="lowerLetter"/>
      <w:lvlText w:val="%5."/>
      <w:lvlJc w:val="left"/>
      <w:pPr>
        <w:ind w:left="6270" w:hanging="360"/>
      </w:pPr>
    </w:lvl>
    <w:lvl w:ilvl="5" w:tplc="0427001B" w:tentative="1">
      <w:start w:val="1"/>
      <w:numFmt w:val="lowerRoman"/>
      <w:lvlText w:val="%6."/>
      <w:lvlJc w:val="right"/>
      <w:pPr>
        <w:ind w:left="6990" w:hanging="180"/>
      </w:pPr>
    </w:lvl>
    <w:lvl w:ilvl="6" w:tplc="0427000F" w:tentative="1">
      <w:start w:val="1"/>
      <w:numFmt w:val="decimal"/>
      <w:lvlText w:val="%7."/>
      <w:lvlJc w:val="left"/>
      <w:pPr>
        <w:ind w:left="7710" w:hanging="360"/>
      </w:pPr>
    </w:lvl>
    <w:lvl w:ilvl="7" w:tplc="04270019" w:tentative="1">
      <w:start w:val="1"/>
      <w:numFmt w:val="lowerLetter"/>
      <w:lvlText w:val="%8."/>
      <w:lvlJc w:val="left"/>
      <w:pPr>
        <w:ind w:left="8430" w:hanging="360"/>
      </w:pPr>
    </w:lvl>
    <w:lvl w:ilvl="8" w:tplc="0427001B" w:tentative="1">
      <w:start w:val="1"/>
      <w:numFmt w:val="lowerRoman"/>
      <w:lvlText w:val="%9."/>
      <w:lvlJc w:val="right"/>
      <w:pPr>
        <w:ind w:left="9150" w:hanging="180"/>
      </w:pPr>
    </w:lvl>
  </w:abstractNum>
  <w:abstractNum w:abstractNumId="5">
    <w:nsid w:val="6090438B"/>
    <w:multiLevelType w:val="hybridMultilevel"/>
    <w:tmpl w:val="1986ACF8"/>
    <w:lvl w:ilvl="0" w:tplc="4BAA4AB2">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B014AD3"/>
    <w:multiLevelType w:val="hybridMultilevel"/>
    <w:tmpl w:val="E0C21BD2"/>
    <w:lvl w:ilvl="0" w:tplc="CF14B888">
      <w:start w:val="1"/>
      <w:numFmt w:val="decimal"/>
      <w:lvlText w:val="%1."/>
      <w:lvlJc w:val="left"/>
      <w:pPr>
        <w:ind w:left="2100" w:hanging="360"/>
      </w:pPr>
      <w:rPr>
        <w:rFonts w:hint="default"/>
      </w:rPr>
    </w:lvl>
    <w:lvl w:ilvl="1" w:tplc="04270019" w:tentative="1">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7">
    <w:nsid w:val="6B5D0F33"/>
    <w:multiLevelType w:val="hybridMultilevel"/>
    <w:tmpl w:val="A992D842"/>
    <w:lvl w:ilvl="0" w:tplc="7E224A80">
      <w:start w:val="1"/>
      <w:numFmt w:val="upperRoman"/>
      <w:lvlText w:val="%1."/>
      <w:lvlJc w:val="left"/>
      <w:pPr>
        <w:ind w:left="3315" w:hanging="720"/>
      </w:pPr>
      <w:rPr>
        <w:rFonts w:hint="default"/>
      </w:rPr>
    </w:lvl>
    <w:lvl w:ilvl="1" w:tplc="04270019" w:tentative="1">
      <w:start w:val="1"/>
      <w:numFmt w:val="lowerLetter"/>
      <w:lvlText w:val="%2."/>
      <w:lvlJc w:val="left"/>
      <w:pPr>
        <w:ind w:left="3675" w:hanging="360"/>
      </w:pPr>
    </w:lvl>
    <w:lvl w:ilvl="2" w:tplc="0427001B" w:tentative="1">
      <w:start w:val="1"/>
      <w:numFmt w:val="lowerRoman"/>
      <w:lvlText w:val="%3."/>
      <w:lvlJc w:val="right"/>
      <w:pPr>
        <w:ind w:left="4395" w:hanging="180"/>
      </w:pPr>
    </w:lvl>
    <w:lvl w:ilvl="3" w:tplc="0427000F" w:tentative="1">
      <w:start w:val="1"/>
      <w:numFmt w:val="decimal"/>
      <w:lvlText w:val="%4."/>
      <w:lvlJc w:val="left"/>
      <w:pPr>
        <w:ind w:left="5115" w:hanging="360"/>
      </w:pPr>
    </w:lvl>
    <w:lvl w:ilvl="4" w:tplc="04270019" w:tentative="1">
      <w:start w:val="1"/>
      <w:numFmt w:val="lowerLetter"/>
      <w:lvlText w:val="%5."/>
      <w:lvlJc w:val="left"/>
      <w:pPr>
        <w:ind w:left="5835" w:hanging="360"/>
      </w:pPr>
    </w:lvl>
    <w:lvl w:ilvl="5" w:tplc="0427001B" w:tentative="1">
      <w:start w:val="1"/>
      <w:numFmt w:val="lowerRoman"/>
      <w:lvlText w:val="%6."/>
      <w:lvlJc w:val="right"/>
      <w:pPr>
        <w:ind w:left="6555" w:hanging="180"/>
      </w:pPr>
    </w:lvl>
    <w:lvl w:ilvl="6" w:tplc="0427000F" w:tentative="1">
      <w:start w:val="1"/>
      <w:numFmt w:val="decimal"/>
      <w:lvlText w:val="%7."/>
      <w:lvlJc w:val="left"/>
      <w:pPr>
        <w:ind w:left="7275" w:hanging="360"/>
      </w:pPr>
    </w:lvl>
    <w:lvl w:ilvl="7" w:tplc="04270019" w:tentative="1">
      <w:start w:val="1"/>
      <w:numFmt w:val="lowerLetter"/>
      <w:lvlText w:val="%8."/>
      <w:lvlJc w:val="left"/>
      <w:pPr>
        <w:ind w:left="7995" w:hanging="360"/>
      </w:pPr>
    </w:lvl>
    <w:lvl w:ilvl="8" w:tplc="0427001B" w:tentative="1">
      <w:start w:val="1"/>
      <w:numFmt w:val="lowerRoman"/>
      <w:lvlText w:val="%9."/>
      <w:lvlJc w:val="right"/>
      <w:pPr>
        <w:ind w:left="8715" w:hanging="180"/>
      </w:pPr>
    </w:lvl>
  </w:abstractNum>
  <w:num w:numId="1">
    <w:abstractNumId w:val="4"/>
  </w:num>
  <w:num w:numId="2">
    <w:abstractNumId w:val="7"/>
  </w:num>
  <w:num w:numId="3">
    <w:abstractNumId w:val="5"/>
  </w:num>
  <w:num w:numId="4">
    <w:abstractNumId w:val="1"/>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36"/>
    <w:rsid w:val="000021EE"/>
    <w:rsid w:val="00023CDC"/>
    <w:rsid w:val="00027AC6"/>
    <w:rsid w:val="000475AE"/>
    <w:rsid w:val="0006188D"/>
    <w:rsid w:val="00075A36"/>
    <w:rsid w:val="00075CC6"/>
    <w:rsid w:val="00081DED"/>
    <w:rsid w:val="00086424"/>
    <w:rsid w:val="000A7BEB"/>
    <w:rsid w:val="000B477D"/>
    <w:rsid w:val="000C2C75"/>
    <w:rsid w:val="000D57B5"/>
    <w:rsid w:val="000E7C9E"/>
    <w:rsid w:val="000F15DB"/>
    <w:rsid w:val="000F3111"/>
    <w:rsid w:val="000F7F4F"/>
    <w:rsid w:val="00100DD6"/>
    <w:rsid w:val="00122AEA"/>
    <w:rsid w:val="0013773D"/>
    <w:rsid w:val="00140A48"/>
    <w:rsid w:val="00141041"/>
    <w:rsid w:val="0014431F"/>
    <w:rsid w:val="001517D9"/>
    <w:rsid w:val="00155F2B"/>
    <w:rsid w:val="00157426"/>
    <w:rsid w:val="00163281"/>
    <w:rsid w:val="001647EC"/>
    <w:rsid w:val="00171BB2"/>
    <w:rsid w:val="00174A8E"/>
    <w:rsid w:val="00190FE9"/>
    <w:rsid w:val="001C5D63"/>
    <w:rsid w:val="001D0E79"/>
    <w:rsid w:val="001D2D35"/>
    <w:rsid w:val="001D350C"/>
    <w:rsid w:val="001E071E"/>
    <w:rsid w:val="001F031E"/>
    <w:rsid w:val="00203D89"/>
    <w:rsid w:val="00223682"/>
    <w:rsid w:val="002239B3"/>
    <w:rsid w:val="00226B4A"/>
    <w:rsid w:val="00231186"/>
    <w:rsid w:val="002330A7"/>
    <w:rsid w:val="0023686E"/>
    <w:rsid w:val="00240FF9"/>
    <w:rsid w:val="00251B2A"/>
    <w:rsid w:val="00252E6E"/>
    <w:rsid w:val="0025360D"/>
    <w:rsid w:val="00255A7B"/>
    <w:rsid w:val="00256FA1"/>
    <w:rsid w:val="00257481"/>
    <w:rsid w:val="0027137C"/>
    <w:rsid w:val="00280339"/>
    <w:rsid w:val="00281FBC"/>
    <w:rsid w:val="00292308"/>
    <w:rsid w:val="00294A4A"/>
    <w:rsid w:val="002A42D9"/>
    <w:rsid w:val="002A4A6F"/>
    <w:rsid w:val="002B54EF"/>
    <w:rsid w:val="002F3A7F"/>
    <w:rsid w:val="003177D0"/>
    <w:rsid w:val="00330B6F"/>
    <w:rsid w:val="003372B0"/>
    <w:rsid w:val="003773EE"/>
    <w:rsid w:val="003816A2"/>
    <w:rsid w:val="003A0710"/>
    <w:rsid w:val="003B30AE"/>
    <w:rsid w:val="003B4C2F"/>
    <w:rsid w:val="003E29D4"/>
    <w:rsid w:val="0041329E"/>
    <w:rsid w:val="00417DE2"/>
    <w:rsid w:val="00423282"/>
    <w:rsid w:val="00423731"/>
    <w:rsid w:val="00427A99"/>
    <w:rsid w:val="0043323F"/>
    <w:rsid w:val="0045046A"/>
    <w:rsid w:val="004566FC"/>
    <w:rsid w:val="00473382"/>
    <w:rsid w:val="00487DD8"/>
    <w:rsid w:val="004A163B"/>
    <w:rsid w:val="004A35CE"/>
    <w:rsid w:val="004A4808"/>
    <w:rsid w:val="004C44E5"/>
    <w:rsid w:val="004C7C35"/>
    <w:rsid w:val="004E3553"/>
    <w:rsid w:val="0050538A"/>
    <w:rsid w:val="0051061F"/>
    <w:rsid w:val="0052004B"/>
    <w:rsid w:val="005237E5"/>
    <w:rsid w:val="00530369"/>
    <w:rsid w:val="00541571"/>
    <w:rsid w:val="00554963"/>
    <w:rsid w:val="00561F27"/>
    <w:rsid w:val="005749A8"/>
    <w:rsid w:val="00592DEC"/>
    <w:rsid w:val="00595228"/>
    <w:rsid w:val="005B61DF"/>
    <w:rsid w:val="005C01D0"/>
    <w:rsid w:val="005C658C"/>
    <w:rsid w:val="005E1F4B"/>
    <w:rsid w:val="005E57D3"/>
    <w:rsid w:val="005E72CE"/>
    <w:rsid w:val="005F6F25"/>
    <w:rsid w:val="00611D76"/>
    <w:rsid w:val="006140EB"/>
    <w:rsid w:val="006202EE"/>
    <w:rsid w:val="006245BE"/>
    <w:rsid w:val="00630510"/>
    <w:rsid w:val="00635319"/>
    <w:rsid w:val="006370BD"/>
    <w:rsid w:val="00640F39"/>
    <w:rsid w:val="006422B7"/>
    <w:rsid w:val="006651B5"/>
    <w:rsid w:val="0066567C"/>
    <w:rsid w:val="00666C61"/>
    <w:rsid w:val="006721FE"/>
    <w:rsid w:val="006A6C05"/>
    <w:rsid w:val="006B068D"/>
    <w:rsid w:val="006B0A5E"/>
    <w:rsid w:val="006B3BE5"/>
    <w:rsid w:val="006E28C0"/>
    <w:rsid w:val="006F3D6B"/>
    <w:rsid w:val="00705C75"/>
    <w:rsid w:val="00716CEE"/>
    <w:rsid w:val="00717FFA"/>
    <w:rsid w:val="007208E6"/>
    <w:rsid w:val="00723B4E"/>
    <w:rsid w:val="00731C00"/>
    <w:rsid w:val="00736E71"/>
    <w:rsid w:val="0076322F"/>
    <w:rsid w:val="007868F4"/>
    <w:rsid w:val="007A068E"/>
    <w:rsid w:val="007A3837"/>
    <w:rsid w:val="007C1A15"/>
    <w:rsid w:val="007C3250"/>
    <w:rsid w:val="007C3C99"/>
    <w:rsid w:val="007D4C0A"/>
    <w:rsid w:val="007E10F8"/>
    <w:rsid w:val="007E6BD3"/>
    <w:rsid w:val="00801922"/>
    <w:rsid w:val="00835AFD"/>
    <w:rsid w:val="00844E53"/>
    <w:rsid w:val="008465F3"/>
    <w:rsid w:val="00851A8F"/>
    <w:rsid w:val="0085322F"/>
    <w:rsid w:val="00853348"/>
    <w:rsid w:val="008556D0"/>
    <w:rsid w:val="00861DAA"/>
    <w:rsid w:val="008631D3"/>
    <w:rsid w:val="00864366"/>
    <w:rsid w:val="00867B21"/>
    <w:rsid w:val="00873D90"/>
    <w:rsid w:val="00881B41"/>
    <w:rsid w:val="008825FC"/>
    <w:rsid w:val="008B1D51"/>
    <w:rsid w:val="008C75C4"/>
    <w:rsid w:val="008E1960"/>
    <w:rsid w:val="008E2738"/>
    <w:rsid w:val="0091632D"/>
    <w:rsid w:val="00931334"/>
    <w:rsid w:val="0094557B"/>
    <w:rsid w:val="00960A30"/>
    <w:rsid w:val="0097070A"/>
    <w:rsid w:val="00982536"/>
    <w:rsid w:val="0098718D"/>
    <w:rsid w:val="00990F93"/>
    <w:rsid w:val="009B1863"/>
    <w:rsid w:val="009C51DD"/>
    <w:rsid w:val="009E0150"/>
    <w:rsid w:val="009E7EF0"/>
    <w:rsid w:val="009F29AD"/>
    <w:rsid w:val="00A062F0"/>
    <w:rsid w:val="00A11DD4"/>
    <w:rsid w:val="00A1668D"/>
    <w:rsid w:val="00A33EED"/>
    <w:rsid w:val="00A763BB"/>
    <w:rsid w:val="00A80BE4"/>
    <w:rsid w:val="00A968ED"/>
    <w:rsid w:val="00A96DE5"/>
    <w:rsid w:val="00AA120E"/>
    <w:rsid w:val="00AA124C"/>
    <w:rsid w:val="00AA3527"/>
    <w:rsid w:val="00AA6CB6"/>
    <w:rsid w:val="00AB12C4"/>
    <w:rsid w:val="00AC282E"/>
    <w:rsid w:val="00AC3DCE"/>
    <w:rsid w:val="00AD5A76"/>
    <w:rsid w:val="00B0463D"/>
    <w:rsid w:val="00B21049"/>
    <w:rsid w:val="00B22F0F"/>
    <w:rsid w:val="00B309B0"/>
    <w:rsid w:val="00B47F08"/>
    <w:rsid w:val="00B70B3B"/>
    <w:rsid w:val="00B73252"/>
    <w:rsid w:val="00B902EC"/>
    <w:rsid w:val="00B908EC"/>
    <w:rsid w:val="00B9435A"/>
    <w:rsid w:val="00BA3099"/>
    <w:rsid w:val="00BA5CEB"/>
    <w:rsid w:val="00BB021C"/>
    <w:rsid w:val="00BD2214"/>
    <w:rsid w:val="00BD6B34"/>
    <w:rsid w:val="00BE1776"/>
    <w:rsid w:val="00BE7659"/>
    <w:rsid w:val="00BE7DBB"/>
    <w:rsid w:val="00BF257F"/>
    <w:rsid w:val="00BF40E5"/>
    <w:rsid w:val="00BF590B"/>
    <w:rsid w:val="00C02133"/>
    <w:rsid w:val="00C06D5A"/>
    <w:rsid w:val="00C151A8"/>
    <w:rsid w:val="00C256D3"/>
    <w:rsid w:val="00C3793A"/>
    <w:rsid w:val="00C53E07"/>
    <w:rsid w:val="00C5535C"/>
    <w:rsid w:val="00C55FA6"/>
    <w:rsid w:val="00C738AF"/>
    <w:rsid w:val="00C85ADD"/>
    <w:rsid w:val="00C868C2"/>
    <w:rsid w:val="00C87390"/>
    <w:rsid w:val="00CA14F7"/>
    <w:rsid w:val="00CA7FB9"/>
    <w:rsid w:val="00CB4E1C"/>
    <w:rsid w:val="00CC40C3"/>
    <w:rsid w:val="00CE3626"/>
    <w:rsid w:val="00CF53BE"/>
    <w:rsid w:val="00D03D2D"/>
    <w:rsid w:val="00D046AC"/>
    <w:rsid w:val="00D16CCD"/>
    <w:rsid w:val="00D35E29"/>
    <w:rsid w:val="00D42A7C"/>
    <w:rsid w:val="00D455F6"/>
    <w:rsid w:val="00D47B3F"/>
    <w:rsid w:val="00D51E13"/>
    <w:rsid w:val="00D7117C"/>
    <w:rsid w:val="00D82DDD"/>
    <w:rsid w:val="00D9125E"/>
    <w:rsid w:val="00D94592"/>
    <w:rsid w:val="00D9623E"/>
    <w:rsid w:val="00DB047C"/>
    <w:rsid w:val="00DB2A59"/>
    <w:rsid w:val="00DB4A25"/>
    <w:rsid w:val="00DB54FA"/>
    <w:rsid w:val="00DD3B08"/>
    <w:rsid w:val="00DE0246"/>
    <w:rsid w:val="00DE799C"/>
    <w:rsid w:val="00E02AF8"/>
    <w:rsid w:val="00E04E7E"/>
    <w:rsid w:val="00E05DD7"/>
    <w:rsid w:val="00E16EFB"/>
    <w:rsid w:val="00E2138F"/>
    <w:rsid w:val="00E26494"/>
    <w:rsid w:val="00E33BEB"/>
    <w:rsid w:val="00E3790D"/>
    <w:rsid w:val="00E5105C"/>
    <w:rsid w:val="00E55D49"/>
    <w:rsid w:val="00E603FA"/>
    <w:rsid w:val="00E62B17"/>
    <w:rsid w:val="00E63349"/>
    <w:rsid w:val="00E674DC"/>
    <w:rsid w:val="00E70CC7"/>
    <w:rsid w:val="00E87627"/>
    <w:rsid w:val="00EB08E9"/>
    <w:rsid w:val="00EB7A9C"/>
    <w:rsid w:val="00EC4C80"/>
    <w:rsid w:val="00ED1AED"/>
    <w:rsid w:val="00EE53D0"/>
    <w:rsid w:val="00F01DF8"/>
    <w:rsid w:val="00F02BC0"/>
    <w:rsid w:val="00F22458"/>
    <w:rsid w:val="00F24D25"/>
    <w:rsid w:val="00F27E3D"/>
    <w:rsid w:val="00F36B2A"/>
    <w:rsid w:val="00F36B7C"/>
    <w:rsid w:val="00F406E8"/>
    <w:rsid w:val="00F5478E"/>
    <w:rsid w:val="00F56D63"/>
    <w:rsid w:val="00F61FF1"/>
    <w:rsid w:val="00F65F97"/>
    <w:rsid w:val="00F77E3C"/>
    <w:rsid w:val="00F80F35"/>
    <w:rsid w:val="00F86C33"/>
    <w:rsid w:val="00F9559D"/>
    <w:rsid w:val="00FA0159"/>
    <w:rsid w:val="00FA54C8"/>
    <w:rsid w:val="00FB74B6"/>
    <w:rsid w:val="00FB7C33"/>
    <w:rsid w:val="00FB7DDE"/>
    <w:rsid w:val="00FD22CD"/>
    <w:rsid w:val="00FE295D"/>
    <w:rsid w:val="00FE33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55A7B"/>
    <w:pPr>
      <w:ind w:left="720"/>
      <w:contextualSpacing/>
    </w:pPr>
  </w:style>
  <w:style w:type="paragraph" w:styleId="Antrats">
    <w:name w:val="header"/>
    <w:basedOn w:val="prastasis"/>
    <w:link w:val="AntratsDiagrama"/>
    <w:uiPriority w:val="99"/>
    <w:unhideWhenUsed/>
    <w:rsid w:val="00FE29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295D"/>
  </w:style>
  <w:style w:type="paragraph" w:styleId="Porat">
    <w:name w:val="footer"/>
    <w:basedOn w:val="prastasis"/>
    <w:link w:val="PoratDiagrama"/>
    <w:uiPriority w:val="99"/>
    <w:unhideWhenUsed/>
    <w:rsid w:val="00FE29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295D"/>
  </w:style>
  <w:style w:type="paragraph" w:styleId="Debesliotekstas">
    <w:name w:val="Balloon Text"/>
    <w:basedOn w:val="prastasis"/>
    <w:link w:val="DebesliotekstasDiagrama"/>
    <w:uiPriority w:val="99"/>
    <w:semiHidden/>
    <w:unhideWhenUsed/>
    <w:rsid w:val="001D2D3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2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55A7B"/>
    <w:pPr>
      <w:ind w:left="720"/>
      <w:contextualSpacing/>
    </w:pPr>
  </w:style>
  <w:style w:type="paragraph" w:styleId="Antrats">
    <w:name w:val="header"/>
    <w:basedOn w:val="prastasis"/>
    <w:link w:val="AntratsDiagrama"/>
    <w:uiPriority w:val="99"/>
    <w:unhideWhenUsed/>
    <w:rsid w:val="00FE29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295D"/>
  </w:style>
  <w:style w:type="paragraph" w:styleId="Porat">
    <w:name w:val="footer"/>
    <w:basedOn w:val="prastasis"/>
    <w:link w:val="PoratDiagrama"/>
    <w:uiPriority w:val="99"/>
    <w:unhideWhenUsed/>
    <w:rsid w:val="00FE29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295D"/>
  </w:style>
  <w:style w:type="paragraph" w:styleId="Debesliotekstas">
    <w:name w:val="Balloon Text"/>
    <w:basedOn w:val="prastasis"/>
    <w:link w:val="DebesliotekstasDiagrama"/>
    <w:uiPriority w:val="99"/>
    <w:semiHidden/>
    <w:unhideWhenUsed/>
    <w:rsid w:val="001D2D3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2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3425-E003-4F92-871B-23C0C27B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17163</Words>
  <Characters>9783</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Mok</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Buhalterija</dc:creator>
  <cp:lastModifiedBy>User</cp:lastModifiedBy>
  <cp:revision>12</cp:revision>
  <cp:lastPrinted>2020-04-07T06:55:00Z</cp:lastPrinted>
  <dcterms:created xsi:type="dcterms:W3CDTF">2021-04-01T14:47:00Z</dcterms:created>
  <dcterms:modified xsi:type="dcterms:W3CDTF">2022-04-05T19:24:00Z</dcterms:modified>
</cp:coreProperties>
</file>